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79A34" w14:textId="6199A067" w:rsidR="00A9130F" w:rsidRDefault="0047571C" w:rsidP="00B06437">
      <w:pPr>
        <w:jc w:val="right"/>
      </w:pPr>
      <w:bookmarkStart w:id="0" w:name="_GoBack"/>
      <w:bookmarkEnd w:id="0"/>
      <w:r>
        <w:rPr>
          <w:noProof/>
          <w:lang w:val="en-GB" w:eastAsia="en-GB"/>
        </w:rPr>
        <w:drawing>
          <wp:inline distT="0" distB="0" distL="0" distR="0" wp14:anchorId="2FA65C9B" wp14:editId="0DCF37BA">
            <wp:extent cx="1409700" cy="942975"/>
            <wp:effectExtent l="0" t="0" r="0" b="0"/>
            <wp:docPr id="1" name="Picture 1" descr="Mored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redu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061F6" w14:textId="77777777" w:rsidR="00A9130F" w:rsidRPr="00B06437" w:rsidRDefault="00A9130F" w:rsidP="00A9130F">
      <w:pPr>
        <w:jc w:val="center"/>
        <w:rPr>
          <w:rFonts w:ascii="Calibri" w:hAnsi="Calibri" w:cs="Calibri"/>
          <w:sz w:val="32"/>
          <w:szCs w:val="32"/>
        </w:rPr>
      </w:pPr>
    </w:p>
    <w:p w14:paraId="4DFB1433" w14:textId="77777777" w:rsidR="008F72DD" w:rsidRPr="00B06437" w:rsidRDefault="001B37C9" w:rsidP="00C14A8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B06437">
        <w:rPr>
          <w:rFonts w:ascii="Calibri" w:hAnsi="Calibri" w:cs="Calibri"/>
          <w:b/>
          <w:bCs/>
          <w:sz w:val="32"/>
          <w:szCs w:val="32"/>
        </w:rPr>
        <w:t>JOB DESCRIPTION</w:t>
      </w:r>
    </w:p>
    <w:p w14:paraId="3442CFDB" w14:textId="77777777" w:rsidR="00C14A89" w:rsidRPr="00B11943" w:rsidRDefault="00C14A89" w:rsidP="00C14A89">
      <w:pPr>
        <w:rPr>
          <w:rFonts w:ascii="Calibri" w:hAnsi="Calibri" w:cs="Calibri"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7535"/>
      </w:tblGrid>
      <w:tr w:rsidR="00C14A89" w:rsidRPr="00773747" w14:paraId="7076DBEF" w14:textId="77777777" w:rsidTr="00913E47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2CCA8C" w14:textId="77777777" w:rsidR="00D32985" w:rsidRPr="00773747" w:rsidRDefault="001B37C9" w:rsidP="00913E47">
            <w:pPr>
              <w:tabs>
                <w:tab w:val="left" w:pos="1560"/>
                <w:tab w:val="left" w:pos="8364"/>
              </w:tabs>
              <w:spacing w:before="240" w:after="240"/>
              <w:rPr>
                <w:rFonts w:ascii="Calibri" w:hAnsi="Calibri" w:cs="Calibri"/>
                <w:bCs/>
              </w:rPr>
            </w:pPr>
            <w:r w:rsidRPr="00773747">
              <w:rPr>
                <w:rFonts w:ascii="Calibri" w:hAnsi="Calibri" w:cs="Calibri"/>
                <w:bCs/>
              </w:rPr>
              <w:t>Job title</w:t>
            </w:r>
            <w:r w:rsidR="00D1348F" w:rsidRPr="00773747">
              <w:rPr>
                <w:rFonts w:ascii="Calibri" w:hAnsi="Calibri" w:cs="Calibri"/>
                <w:bCs/>
              </w:rPr>
              <w:t>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0300" w14:textId="3A11A6A6" w:rsidR="00C14A89" w:rsidRPr="00773747" w:rsidRDefault="00B80069" w:rsidP="00FD028C">
            <w:pPr>
              <w:tabs>
                <w:tab w:val="left" w:pos="1560"/>
                <w:tab w:val="left" w:pos="8364"/>
              </w:tabs>
              <w:spacing w:before="240" w:after="240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Research Fellow</w:t>
            </w:r>
          </w:p>
        </w:tc>
      </w:tr>
    </w:tbl>
    <w:p w14:paraId="1AE054DB" w14:textId="77777777" w:rsidR="00710628" w:rsidRPr="00773747" w:rsidRDefault="00710628" w:rsidP="00913E47">
      <w:pPr>
        <w:tabs>
          <w:tab w:val="left" w:pos="1560"/>
          <w:tab w:val="left" w:pos="8364"/>
        </w:tabs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3"/>
        <w:gridCol w:w="7532"/>
      </w:tblGrid>
      <w:tr w:rsidR="00C14A89" w:rsidRPr="00773747" w14:paraId="18B7C793" w14:textId="77777777" w:rsidTr="00913E47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2415A0" w14:textId="77777777" w:rsidR="00C14A89" w:rsidRPr="00773747" w:rsidRDefault="00B06437" w:rsidP="00913E47">
            <w:pPr>
              <w:tabs>
                <w:tab w:val="left" w:pos="1560"/>
                <w:tab w:val="left" w:pos="8364"/>
              </w:tabs>
              <w:spacing w:before="240" w:after="240"/>
              <w:rPr>
                <w:rFonts w:ascii="Calibri" w:hAnsi="Calibri" w:cs="Calibri"/>
                <w:bCs/>
              </w:rPr>
            </w:pPr>
            <w:r w:rsidRPr="00773747">
              <w:rPr>
                <w:rFonts w:ascii="Calibri" w:hAnsi="Calibri" w:cs="Calibri"/>
                <w:bCs/>
              </w:rPr>
              <w:t>Pay Band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E5A37" w14:textId="6CED16BF" w:rsidR="00C14A89" w:rsidRPr="00773747" w:rsidRDefault="00B80069" w:rsidP="00913E47">
            <w:pPr>
              <w:tabs>
                <w:tab w:val="left" w:pos="1560"/>
                <w:tab w:val="left" w:pos="8364"/>
              </w:tabs>
              <w:spacing w:before="240" w:after="240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7</w:t>
            </w:r>
          </w:p>
        </w:tc>
      </w:tr>
    </w:tbl>
    <w:p w14:paraId="5D7012D7" w14:textId="77777777" w:rsidR="00710628" w:rsidRPr="00773747" w:rsidRDefault="00710628" w:rsidP="00913E47">
      <w:pPr>
        <w:tabs>
          <w:tab w:val="left" w:pos="1560"/>
          <w:tab w:val="left" w:pos="8364"/>
        </w:tabs>
        <w:rPr>
          <w:rFonts w:ascii="Calibri" w:hAnsi="Calibri" w:cs="Calibri"/>
        </w:rPr>
      </w:pPr>
    </w:p>
    <w:p w14:paraId="2F8FA40A" w14:textId="77777777" w:rsidR="00710628" w:rsidRPr="00773747" w:rsidRDefault="00710628" w:rsidP="00913E47">
      <w:pPr>
        <w:tabs>
          <w:tab w:val="left" w:pos="1560"/>
          <w:tab w:val="left" w:pos="8364"/>
        </w:tabs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5"/>
        <w:gridCol w:w="7520"/>
      </w:tblGrid>
      <w:tr w:rsidR="00C14A89" w:rsidRPr="00773747" w14:paraId="3A782D3A" w14:textId="77777777" w:rsidTr="00913E47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94D69F" w14:textId="77777777" w:rsidR="00C14A89" w:rsidRPr="00773747" w:rsidRDefault="00B06437" w:rsidP="00913E47">
            <w:pPr>
              <w:tabs>
                <w:tab w:val="left" w:pos="1560"/>
                <w:tab w:val="left" w:pos="8364"/>
              </w:tabs>
              <w:spacing w:before="240" w:after="240"/>
              <w:rPr>
                <w:rFonts w:ascii="Calibri" w:hAnsi="Calibri" w:cs="Calibri"/>
                <w:bCs/>
              </w:rPr>
            </w:pPr>
            <w:r w:rsidRPr="00773747">
              <w:rPr>
                <w:rFonts w:ascii="Calibri" w:hAnsi="Calibri" w:cs="Calibri"/>
                <w:bCs/>
              </w:rPr>
              <w:t>Department</w:t>
            </w:r>
            <w:r w:rsidR="00D1348F" w:rsidRPr="00773747">
              <w:rPr>
                <w:rFonts w:ascii="Calibri" w:hAnsi="Calibri" w:cs="Calibri"/>
                <w:bCs/>
              </w:rPr>
              <w:t>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5413" w14:textId="25C0C03E" w:rsidR="00C14A89" w:rsidRPr="00773747" w:rsidRDefault="00E536F5" w:rsidP="00C12EFC">
            <w:pPr>
              <w:tabs>
                <w:tab w:val="left" w:pos="1560"/>
                <w:tab w:val="left" w:pos="8364"/>
              </w:tabs>
              <w:spacing w:before="240" w:after="240"/>
              <w:rPr>
                <w:rFonts w:ascii="Calibri" w:hAnsi="Calibri" w:cs="Calibri"/>
                <w:bCs/>
                <w:color w:val="FF0000"/>
              </w:rPr>
            </w:pPr>
            <w:r w:rsidRPr="00AB587B">
              <w:rPr>
                <w:rFonts w:ascii="Calibri" w:hAnsi="Calibri" w:cs="Calibri"/>
                <w:bCs/>
              </w:rPr>
              <w:t>Moredun Research Institute</w:t>
            </w:r>
          </w:p>
        </w:tc>
      </w:tr>
    </w:tbl>
    <w:p w14:paraId="2F6BD91F" w14:textId="1BE840D9" w:rsidR="00D1348F" w:rsidRPr="00773747" w:rsidRDefault="00D1348F" w:rsidP="00913E47">
      <w:pPr>
        <w:tabs>
          <w:tab w:val="left" w:pos="1560"/>
          <w:tab w:val="left" w:pos="8364"/>
        </w:tabs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9"/>
        <w:gridCol w:w="7556"/>
      </w:tblGrid>
      <w:tr w:rsidR="00D1348F" w:rsidRPr="00773747" w14:paraId="5616226D" w14:textId="77777777" w:rsidTr="00913E47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7545F0" w14:textId="77777777" w:rsidR="00D1348F" w:rsidRPr="00773747" w:rsidRDefault="00B06437" w:rsidP="00913E47">
            <w:pPr>
              <w:tabs>
                <w:tab w:val="left" w:pos="1560"/>
                <w:tab w:val="left" w:pos="8364"/>
              </w:tabs>
              <w:spacing w:before="240" w:after="240"/>
              <w:rPr>
                <w:rFonts w:ascii="Calibri" w:hAnsi="Calibri" w:cs="Calibri"/>
                <w:bCs/>
              </w:rPr>
            </w:pPr>
            <w:r w:rsidRPr="00773747">
              <w:rPr>
                <w:rFonts w:ascii="Calibri" w:hAnsi="Calibri" w:cs="Calibri"/>
                <w:bCs/>
              </w:rPr>
              <w:t>Reporting Structure: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F38F" w14:textId="6079AFCE" w:rsidR="00B06437" w:rsidRPr="00773747" w:rsidRDefault="00E239DB" w:rsidP="00913E47">
            <w:pPr>
              <w:tabs>
                <w:tab w:val="left" w:pos="1560"/>
                <w:tab w:val="left" w:pos="8364"/>
              </w:tabs>
              <w:spacing w:before="240" w:after="240"/>
              <w:rPr>
                <w:rFonts w:ascii="Calibri" w:hAnsi="Calibri" w:cs="Calibri"/>
                <w:bCs/>
                <w:color w:val="FF0000"/>
              </w:rPr>
            </w:pPr>
            <w:r>
              <w:rPr>
                <w:rFonts w:ascii="Calibri" w:hAnsi="Calibri" w:cs="Calibri"/>
                <w:bCs/>
                <w:noProof/>
                <w:color w:val="FF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1C3B79DB" wp14:editId="51A417A8">
                      <wp:simplePos x="0" y="0"/>
                      <wp:positionH relativeFrom="column">
                        <wp:posOffset>1415415</wp:posOffset>
                      </wp:positionH>
                      <wp:positionV relativeFrom="paragraph">
                        <wp:posOffset>185420</wp:posOffset>
                      </wp:positionV>
                      <wp:extent cx="1447800" cy="428625"/>
                      <wp:effectExtent l="0" t="0" r="19050" b="28575"/>
                      <wp:wrapNone/>
                      <wp:docPr id="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4286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9939E4" w14:textId="7307A0C5" w:rsidR="00913E47" w:rsidRDefault="00E536F5" w:rsidP="00B0643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Director of Communications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1C3B79DB" id="AutoShape 3" o:spid="_x0000_s1026" style="position:absolute;margin-left:111.45pt;margin-top:14.6pt;width:114pt;height:33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">
                      <v:textbox>
                        <w:txbxContent>
                          <w:p w14:paraId="249939E4" w14:textId="7307A0C5" w:rsidR="00913E47" w:rsidRDefault="00E536F5" w:rsidP="00B06437">
                            <w:pPr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Director of Communications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bCs/>
                <w:noProof/>
                <w:color w:val="FF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0DB0298B" wp14:editId="649D3BC0">
                      <wp:simplePos x="0" y="0"/>
                      <wp:positionH relativeFrom="column">
                        <wp:posOffset>2977515</wp:posOffset>
                      </wp:positionH>
                      <wp:positionV relativeFrom="paragraph">
                        <wp:posOffset>175895</wp:posOffset>
                      </wp:positionV>
                      <wp:extent cx="1447800" cy="409575"/>
                      <wp:effectExtent l="0" t="0" r="19050" b="28575"/>
                      <wp:wrapNone/>
                      <wp:docPr id="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409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3A9338" w14:textId="64394FAA" w:rsidR="00E239DB" w:rsidRDefault="00E239DB" w:rsidP="00E239DB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Head of Disease Control</w:t>
                                  </w:r>
                                </w:p>
                                <w:p w14:paraId="3F2E76F4" w14:textId="77777777" w:rsidR="00E239DB" w:rsidRDefault="00E239DB" w:rsidP="00E239DB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4963D8A" w14:textId="77777777" w:rsidR="00E239DB" w:rsidRPr="009B6C68" w:rsidRDefault="00E239DB" w:rsidP="00E239DB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0DB0298B" id="_x0000_s1027" style="position:absolute;margin-left:234.45pt;margin-top:13.85pt;width:114pt;height:32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">
                      <v:textbox>
                        <w:txbxContent>
                          <w:p w14:paraId="013A9338" w14:textId="64394FAA" w:rsidR="00E239DB" w:rsidRDefault="00E239DB" w:rsidP="00E239DB">
                            <w:pPr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Head of Disease Control</w:t>
                            </w:r>
                          </w:p>
                          <w:p w14:paraId="3F2E76F4" w14:textId="77777777" w:rsidR="00E239DB" w:rsidRDefault="00E239DB" w:rsidP="00E239DB">
                            <w:pPr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74963D8A" w14:textId="77777777" w:rsidR="00E239DB" w:rsidRPr="009B6C68" w:rsidRDefault="00E239DB" w:rsidP="00E239DB">
                            <w:pPr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77499F3" w14:textId="19984F09" w:rsidR="00B06437" w:rsidRPr="00773747" w:rsidRDefault="00E239DB" w:rsidP="00913E47">
            <w:pPr>
              <w:tabs>
                <w:tab w:val="left" w:pos="1560"/>
                <w:tab w:val="left" w:pos="8364"/>
              </w:tabs>
              <w:spacing w:before="240" w:after="240"/>
              <w:rPr>
                <w:rFonts w:ascii="Calibri" w:hAnsi="Calibri" w:cs="Calibri"/>
                <w:bCs/>
                <w:color w:val="FF0000"/>
              </w:rPr>
            </w:pPr>
            <w:r>
              <w:rPr>
                <w:rFonts w:ascii="Calibri" w:hAnsi="Calibri" w:cs="Calibri"/>
                <w:bCs/>
                <w:noProof/>
                <w:color w:val="FF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0BE8E57" wp14:editId="4577127E">
                      <wp:simplePos x="0" y="0"/>
                      <wp:positionH relativeFrom="column">
                        <wp:posOffset>2941320</wp:posOffset>
                      </wp:positionH>
                      <wp:positionV relativeFrom="paragraph">
                        <wp:posOffset>233680</wp:posOffset>
                      </wp:positionV>
                      <wp:extent cx="0" cy="371475"/>
                      <wp:effectExtent l="90805" t="22860" r="90170" b="34290"/>
                      <wp:wrapNone/>
                      <wp:docPr id="5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w14:anchorId="7F919A3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231.6pt;margin-top:18.4pt;width:0;height:29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" strokeweight="3pt">
                      <v:stroke endarrow="block"/>
                    </v:shape>
                  </w:pict>
                </mc:Fallback>
              </mc:AlternateContent>
            </w:r>
          </w:p>
          <w:p w14:paraId="4F42F9C9" w14:textId="75CC9399" w:rsidR="002521E7" w:rsidRPr="00773747" w:rsidRDefault="00E239DB" w:rsidP="00913E47">
            <w:pPr>
              <w:tabs>
                <w:tab w:val="left" w:pos="1560"/>
                <w:tab w:val="left" w:pos="8364"/>
              </w:tabs>
              <w:spacing w:before="240" w:after="240"/>
              <w:rPr>
                <w:rFonts w:ascii="Calibri" w:hAnsi="Calibri" w:cs="Calibri"/>
                <w:bCs/>
                <w:color w:val="FF0000"/>
              </w:rPr>
            </w:pPr>
            <w:r>
              <w:rPr>
                <w:rFonts w:ascii="Calibri" w:hAnsi="Calibri" w:cs="Calibri"/>
                <w:bCs/>
                <w:noProof/>
                <w:color w:val="FF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65EC4499" wp14:editId="28082C95">
                      <wp:simplePos x="0" y="0"/>
                      <wp:positionH relativeFrom="column">
                        <wp:posOffset>539115</wp:posOffset>
                      </wp:positionH>
                      <wp:positionV relativeFrom="paragraph">
                        <wp:posOffset>337820</wp:posOffset>
                      </wp:positionV>
                      <wp:extent cx="1447800" cy="640080"/>
                      <wp:effectExtent l="0" t="0" r="19050" b="26670"/>
                      <wp:wrapNone/>
                      <wp:docPr id="8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640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272BE4" w14:textId="59D33A3C" w:rsidR="00372A61" w:rsidRPr="00FD028C" w:rsidRDefault="00922E5F" w:rsidP="00922E5F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FD028C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Administrator</w:t>
                                  </w:r>
                                  <w:r w:rsidR="00FD028C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</w:t>
                                  </w:r>
                                  <w:r w:rsidRPr="00FD028C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Equine Grass Sickness Fund</w:t>
                                  </w:r>
                                </w:p>
                                <w:p w14:paraId="40FCBF79" w14:textId="55122C8F" w:rsidR="00E536F5" w:rsidRPr="009B6C68" w:rsidRDefault="00E536F5" w:rsidP="00FD028C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Co-sig</w:t>
                                  </w:r>
                                  <w:r w:rsidR="00E239DB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natory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65EC4499" id="AutoShape 2" o:spid="_x0000_s1028" style="position:absolute;margin-left:42.45pt;margin-top:26.6pt;width:114pt;height:50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">
                      <v:textbox>
                        <w:txbxContent>
                          <w:p w14:paraId="72272BE4" w14:textId="59D33A3C" w:rsidR="00372A61" w:rsidRPr="00FD028C" w:rsidRDefault="00922E5F" w:rsidP="00922E5F">
                            <w:pPr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FD028C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Administrator</w:t>
                            </w:r>
                            <w:r w:rsidR="00FD028C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FD028C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Equine Grass Sickness Fund</w:t>
                            </w:r>
                          </w:p>
                          <w:p w14:paraId="40FCBF79" w14:textId="55122C8F" w:rsidR="00E536F5" w:rsidRPr="009B6C68" w:rsidRDefault="00E536F5" w:rsidP="00FD028C">
                            <w:pPr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Co-sig</w:t>
                            </w:r>
                            <w:r w:rsidR="00E239DB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natory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bCs/>
                <w:noProof/>
                <w:color w:val="FF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196779E6" wp14:editId="6332DC01">
                      <wp:simplePos x="0" y="0"/>
                      <wp:positionH relativeFrom="column">
                        <wp:posOffset>2265045</wp:posOffset>
                      </wp:positionH>
                      <wp:positionV relativeFrom="paragraph">
                        <wp:posOffset>335915</wp:posOffset>
                      </wp:positionV>
                      <wp:extent cx="1447800" cy="514350"/>
                      <wp:effectExtent l="5080" t="6350" r="13970" b="12700"/>
                      <wp:wrapNone/>
                      <wp:docPr id="4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5143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0C34A5" w14:textId="5C1136F4" w:rsidR="00E536F5" w:rsidRPr="009B6C68" w:rsidRDefault="00FD028C" w:rsidP="00B0643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Knowledge Exchange Specialist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196779E6" id="_x0000_s1029" style="position:absolute;margin-left:178.35pt;margin-top:26.45pt;width:114pt;height:40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">
                      <v:textbox>
                        <w:txbxContent>
                          <w:p w14:paraId="3A0C34A5" w14:textId="5C1136F4" w:rsidR="00E536F5" w:rsidRPr="009B6C68" w:rsidRDefault="00FD028C" w:rsidP="00B06437">
                            <w:pPr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Knowledge Exchange Specialist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7756D42" w14:textId="6F7BA742" w:rsidR="00B06437" w:rsidRPr="00773747" w:rsidRDefault="00B06437" w:rsidP="00913E47">
            <w:pPr>
              <w:tabs>
                <w:tab w:val="left" w:pos="1560"/>
                <w:tab w:val="left" w:pos="8364"/>
              </w:tabs>
              <w:spacing w:before="240" w:after="240"/>
              <w:rPr>
                <w:rFonts w:ascii="Calibri" w:hAnsi="Calibri" w:cs="Calibri"/>
                <w:bCs/>
                <w:color w:val="FF0000"/>
              </w:rPr>
            </w:pPr>
          </w:p>
          <w:p w14:paraId="4EED63A1" w14:textId="5A40C1C0" w:rsidR="00B06437" w:rsidRPr="00773747" w:rsidRDefault="00E239DB" w:rsidP="00913E47">
            <w:pPr>
              <w:tabs>
                <w:tab w:val="left" w:pos="1560"/>
                <w:tab w:val="left" w:pos="8364"/>
              </w:tabs>
              <w:spacing w:before="240" w:after="240"/>
              <w:rPr>
                <w:rFonts w:ascii="Calibri" w:hAnsi="Calibri" w:cs="Calibri"/>
                <w:bCs/>
                <w:color w:val="FF0000"/>
              </w:rPr>
            </w:pPr>
            <w:r>
              <w:rPr>
                <w:rFonts w:ascii="Calibri" w:hAnsi="Calibri" w:cs="Calibri"/>
                <w:bCs/>
                <w:noProof/>
                <w:color w:val="FF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772099F" wp14:editId="0292C0C0">
                      <wp:simplePos x="0" y="0"/>
                      <wp:positionH relativeFrom="column">
                        <wp:posOffset>2025015</wp:posOffset>
                      </wp:positionH>
                      <wp:positionV relativeFrom="paragraph">
                        <wp:posOffset>193675</wp:posOffset>
                      </wp:positionV>
                      <wp:extent cx="323850" cy="457200"/>
                      <wp:effectExtent l="19050" t="19050" r="57150" b="38100"/>
                      <wp:wrapNone/>
                      <wp:docPr id="9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3850" cy="457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51A0EAB3" id="AutoShape 8" o:spid="_x0000_s1026" type="#_x0000_t32" style="position:absolute;margin-left:159.45pt;margin-top:15.25pt;width:25.5pt;height:3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" strokeweight="3pt">
                      <v:stroke endarrow="block"/>
                    </v:shape>
                  </w:pict>
                </mc:Fallback>
              </mc:AlternateContent>
            </w:r>
            <w:r w:rsidR="00E536F5">
              <w:rPr>
                <w:rFonts w:ascii="Calibri" w:hAnsi="Calibri" w:cs="Calibri"/>
                <w:bCs/>
                <w:noProof/>
                <w:color w:val="FF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31BC1B50" wp14:editId="1DC222F6">
                      <wp:simplePos x="0" y="0"/>
                      <wp:positionH relativeFrom="column">
                        <wp:posOffset>2969895</wp:posOffset>
                      </wp:positionH>
                      <wp:positionV relativeFrom="paragraph">
                        <wp:posOffset>259080</wp:posOffset>
                      </wp:positionV>
                      <wp:extent cx="0" cy="371475"/>
                      <wp:effectExtent l="90805" t="20955" r="90170" b="36195"/>
                      <wp:wrapNone/>
                      <wp:docPr id="3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40E5150D" id="AutoShape 8" o:spid="_x0000_s1026" type="#_x0000_t32" style="position:absolute;margin-left:233.85pt;margin-top:20.4pt;width:0;height:29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" strokeweight="3pt">
                      <v:stroke endarrow="block"/>
                    </v:shape>
                  </w:pict>
                </mc:Fallback>
              </mc:AlternateContent>
            </w:r>
          </w:p>
          <w:p w14:paraId="0413EB7D" w14:textId="048415B0" w:rsidR="00B06437" w:rsidRPr="00773747" w:rsidRDefault="00B06437" w:rsidP="00913E47">
            <w:pPr>
              <w:tabs>
                <w:tab w:val="left" w:pos="1560"/>
                <w:tab w:val="left" w:pos="8364"/>
              </w:tabs>
              <w:spacing w:before="240" w:after="240"/>
              <w:rPr>
                <w:rFonts w:ascii="Calibri" w:hAnsi="Calibri" w:cs="Calibri"/>
                <w:bCs/>
                <w:color w:val="FF0000"/>
              </w:rPr>
            </w:pPr>
          </w:p>
          <w:p w14:paraId="0B3DBF47" w14:textId="010A9F3B" w:rsidR="00B06437" w:rsidRPr="00773747" w:rsidRDefault="00E536F5" w:rsidP="00E536F5">
            <w:pPr>
              <w:tabs>
                <w:tab w:val="left" w:pos="6555"/>
              </w:tabs>
              <w:spacing w:before="240" w:after="240"/>
              <w:rPr>
                <w:rFonts w:ascii="Calibri" w:hAnsi="Calibri" w:cs="Calibri"/>
                <w:bCs/>
                <w:color w:val="FF0000"/>
              </w:rPr>
            </w:pPr>
            <w:r>
              <w:rPr>
                <w:rFonts w:ascii="Calibri" w:hAnsi="Calibri" w:cs="Calibri"/>
                <w:bCs/>
                <w:noProof/>
                <w:color w:val="FF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8708CBA" wp14:editId="3BC6447A">
                      <wp:simplePos x="0" y="0"/>
                      <wp:positionH relativeFrom="column">
                        <wp:posOffset>2329815</wp:posOffset>
                      </wp:positionH>
                      <wp:positionV relativeFrom="paragraph">
                        <wp:posOffset>31115</wp:posOffset>
                      </wp:positionV>
                      <wp:extent cx="1457325" cy="323850"/>
                      <wp:effectExtent l="0" t="0" r="28575" b="19050"/>
                      <wp:wrapNone/>
                      <wp:docPr id="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7325" cy="3238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1984EB" w14:textId="4E6468AB" w:rsidR="00913E47" w:rsidRPr="009B6C68" w:rsidRDefault="00FD028C" w:rsidP="00B0643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 w:rsidR="008C7F89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esearch Fellow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708CBA" id="AutoShape 4" o:spid="_x0000_s1030" style="position:absolute;margin-left:183.45pt;margin-top:2.45pt;width:114.75pt;height:25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">
                      <v:textbox>
                        <w:txbxContent>
                          <w:p w14:paraId="251984EB" w14:textId="4E6468AB" w:rsidR="00913E47" w:rsidRPr="009B6C68" w:rsidRDefault="00FD028C" w:rsidP="00B06437">
                            <w:pPr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 w:rsidR="008C7F89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esearch Fellow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bCs/>
                <w:color w:val="FF0000"/>
              </w:rPr>
              <w:tab/>
            </w:r>
          </w:p>
          <w:p w14:paraId="5ADFC85B" w14:textId="77777777" w:rsidR="00B06437" w:rsidRPr="00773747" w:rsidRDefault="00B06437" w:rsidP="00913E47">
            <w:pPr>
              <w:tabs>
                <w:tab w:val="left" w:pos="1560"/>
                <w:tab w:val="left" w:pos="8364"/>
              </w:tabs>
              <w:spacing w:before="240" w:after="240"/>
              <w:rPr>
                <w:rFonts w:ascii="Calibri" w:hAnsi="Calibri" w:cs="Calibri"/>
                <w:bCs/>
                <w:color w:val="FF0000"/>
              </w:rPr>
            </w:pPr>
          </w:p>
        </w:tc>
      </w:tr>
      <w:tr w:rsidR="00B06437" w:rsidRPr="00773747" w14:paraId="162B4D67" w14:textId="77777777" w:rsidTr="00913E47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33817F" w14:textId="13C65B13" w:rsidR="00B06437" w:rsidRPr="00773747" w:rsidRDefault="00B06437" w:rsidP="00773747">
            <w:pPr>
              <w:tabs>
                <w:tab w:val="left" w:pos="1560"/>
              </w:tabs>
              <w:spacing w:before="240" w:after="240"/>
              <w:rPr>
                <w:rFonts w:ascii="Calibri" w:hAnsi="Calibri" w:cs="Calibri"/>
                <w:bCs/>
              </w:rPr>
            </w:pPr>
            <w:r w:rsidRPr="00773747">
              <w:rPr>
                <w:rFonts w:ascii="Calibri" w:hAnsi="Calibri" w:cs="Calibri"/>
                <w:bCs/>
              </w:rPr>
              <w:t xml:space="preserve">Staff reporting to </w:t>
            </w:r>
            <w:r w:rsidR="00663BFC" w:rsidRPr="00773747">
              <w:rPr>
                <w:rFonts w:ascii="Calibri" w:hAnsi="Calibri" w:cs="Calibri"/>
                <w:bCs/>
              </w:rPr>
              <w:t>post holder</w:t>
            </w:r>
            <w:r w:rsidRPr="00773747">
              <w:rPr>
                <w:rFonts w:ascii="Calibri" w:hAnsi="Calibri" w:cs="Calibri"/>
                <w:bCs/>
              </w:rPr>
              <w:t>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AD12" w14:textId="6E9BD60C" w:rsidR="00B06437" w:rsidRPr="00773747" w:rsidRDefault="00E536F5" w:rsidP="00D22C68">
            <w:pPr>
              <w:tabs>
                <w:tab w:val="left" w:pos="1560"/>
              </w:tabs>
              <w:spacing w:before="240" w:after="240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N/A</w:t>
            </w:r>
          </w:p>
        </w:tc>
      </w:tr>
    </w:tbl>
    <w:p w14:paraId="1645354C" w14:textId="77777777" w:rsidR="00D1348F" w:rsidRPr="00773747" w:rsidRDefault="00D1348F" w:rsidP="00773747">
      <w:pPr>
        <w:tabs>
          <w:tab w:val="left" w:pos="1560"/>
        </w:tabs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6"/>
        <w:gridCol w:w="7539"/>
      </w:tblGrid>
      <w:tr w:rsidR="00D1348F" w:rsidRPr="00773747" w14:paraId="75B045F8" w14:textId="77777777" w:rsidTr="00913E47">
        <w:trPr>
          <w:trHeight w:val="1875"/>
        </w:trPr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1A6605" w14:textId="77777777" w:rsidR="00D1348F" w:rsidRPr="00773747" w:rsidRDefault="001B37C9" w:rsidP="00773747">
            <w:pPr>
              <w:tabs>
                <w:tab w:val="left" w:pos="1560"/>
              </w:tabs>
              <w:spacing w:before="240" w:after="240"/>
              <w:rPr>
                <w:rFonts w:ascii="Calibri" w:hAnsi="Calibri" w:cs="Calibri"/>
                <w:bCs/>
              </w:rPr>
            </w:pPr>
            <w:r w:rsidRPr="00773747">
              <w:rPr>
                <w:rFonts w:ascii="Calibri" w:hAnsi="Calibri" w:cs="Calibri"/>
                <w:bCs/>
              </w:rPr>
              <w:t>Main purpose of job</w:t>
            </w:r>
            <w:r w:rsidR="00D1348F" w:rsidRPr="00773747">
              <w:rPr>
                <w:rFonts w:ascii="Calibri" w:hAnsi="Calibri" w:cs="Calibri"/>
                <w:bCs/>
              </w:rPr>
              <w:t>:</w:t>
            </w:r>
          </w:p>
        </w:tc>
        <w:tc>
          <w:tcPr>
            <w:tcW w:w="7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D1EE" w14:textId="239CB9E6" w:rsidR="007C4DE9" w:rsidRDefault="007C4DE9" w:rsidP="00773747">
            <w:pPr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lang w:val="en-GB"/>
              </w:rPr>
            </w:pPr>
            <w:r>
              <w:rPr>
                <w:rFonts w:ascii="Calibri" w:eastAsia="Calibri" w:hAnsi="Calibri" w:cs="Calibri"/>
                <w:color w:val="000000"/>
                <w:lang w:val="en-GB"/>
              </w:rPr>
              <w:t>The research</w:t>
            </w:r>
            <w:r w:rsidRPr="00B80069">
              <w:rPr>
                <w:rFonts w:ascii="Calibri" w:eastAsia="Calibri" w:hAnsi="Calibri" w:cs="Calibri"/>
                <w:color w:val="000000"/>
                <w:lang w:val="en-GB"/>
              </w:rPr>
              <w:t xml:space="preserve"> fellowship</w:t>
            </w:r>
            <w:r>
              <w:rPr>
                <w:rFonts w:ascii="Calibri" w:eastAsia="Calibri" w:hAnsi="Calibri" w:cs="Calibri"/>
                <w:color w:val="000000"/>
                <w:lang w:val="en-GB"/>
              </w:rPr>
              <w:t xml:space="preserve"> </w:t>
            </w:r>
            <w:r w:rsidR="00D53147">
              <w:rPr>
                <w:rFonts w:ascii="Calibri" w:eastAsia="Calibri" w:hAnsi="Calibri" w:cs="Calibri"/>
                <w:color w:val="000000"/>
                <w:lang w:val="en-GB"/>
              </w:rPr>
              <w:t xml:space="preserve">scientist </w:t>
            </w:r>
            <w:r>
              <w:rPr>
                <w:rFonts w:ascii="Calibri" w:eastAsia="Calibri" w:hAnsi="Calibri" w:cs="Calibri"/>
                <w:color w:val="000000"/>
                <w:lang w:val="en-GB"/>
              </w:rPr>
              <w:t xml:space="preserve">will develop new thinking and adopt multi-disciplinary approaches to progress research into Equine Grass Sickness. </w:t>
            </w:r>
          </w:p>
          <w:p w14:paraId="509AD29B" w14:textId="77777777" w:rsidR="007C4DE9" w:rsidRDefault="007C4DE9" w:rsidP="00773747">
            <w:pPr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lang w:val="en-GB"/>
              </w:rPr>
            </w:pPr>
          </w:p>
          <w:p w14:paraId="431B25C0" w14:textId="2CFBAD08" w:rsidR="007C4DE9" w:rsidRDefault="007C4DE9" w:rsidP="00773747">
            <w:pPr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lang w:val="en-GB"/>
              </w:rPr>
            </w:pPr>
            <w:r>
              <w:rPr>
                <w:rFonts w:ascii="Calibri" w:eastAsia="Calibri" w:hAnsi="Calibri" w:cs="Calibri"/>
                <w:color w:val="000000"/>
                <w:lang w:val="en-GB"/>
              </w:rPr>
              <w:t>The key aims are:</w:t>
            </w:r>
          </w:p>
          <w:p w14:paraId="25B5C9C5" w14:textId="08CC64E0" w:rsidR="000A3634" w:rsidRPr="00AB587B" w:rsidRDefault="007C4DE9" w:rsidP="00AB587B">
            <w:pPr>
              <w:pStyle w:val="ListParagraph"/>
              <w:numPr>
                <w:ilvl w:val="0"/>
                <w:numId w:val="15"/>
              </w:numPr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AB587B">
              <w:rPr>
                <w:rFonts w:ascii="Calibri" w:eastAsia="Calibri" w:hAnsi="Calibri" w:cs="Calibri"/>
                <w:color w:val="000000"/>
              </w:rPr>
              <w:t xml:space="preserve">To </w:t>
            </w:r>
            <w:r w:rsidR="00564CBE" w:rsidRPr="00AB587B">
              <w:rPr>
                <w:rFonts w:ascii="Calibri" w:eastAsia="Calibri" w:hAnsi="Calibri" w:cs="Calibri"/>
                <w:color w:val="000000"/>
              </w:rPr>
              <w:t xml:space="preserve">develop </w:t>
            </w:r>
            <w:r w:rsidR="000A3634" w:rsidRPr="00AB587B">
              <w:rPr>
                <w:rFonts w:ascii="Calibri" w:eastAsia="Calibri" w:hAnsi="Calibri" w:cs="Calibri"/>
                <w:color w:val="000000"/>
              </w:rPr>
              <w:t xml:space="preserve">a national database and sample biobank from EGS cases, working with horse owners and practising veterinary surgeons from all over the UK. </w:t>
            </w:r>
            <w:r w:rsidR="00564CBE" w:rsidRPr="00AB587B">
              <w:rPr>
                <w:rFonts w:ascii="Calibri" w:eastAsia="Calibri" w:hAnsi="Calibri" w:cs="Calibri"/>
                <w:color w:val="000000"/>
              </w:rPr>
              <w:t>The biobank will be available to the Fellow and other researchers working on EGS.</w:t>
            </w:r>
          </w:p>
          <w:p w14:paraId="27C8BD9C" w14:textId="77855668" w:rsidR="00773747" w:rsidRPr="00AB587B" w:rsidRDefault="007C4DE9" w:rsidP="00AB587B">
            <w:pPr>
              <w:pStyle w:val="ListParagraph"/>
              <w:numPr>
                <w:ilvl w:val="0"/>
                <w:numId w:val="15"/>
              </w:numPr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B40950">
              <w:rPr>
                <w:rFonts w:ascii="Calibri" w:eastAsia="Calibri" w:hAnsi="Calibri" w:cs="Calibri"/>
                <w:color w:val="000000"/>
              </w:rPr>
              <w:lastRenderedPageBreak/>
              <w:t>Develop multi</w:t>
            </w:r>
            <w:r w:rsidR="000A3634" w:rsidRPr="00AB587B">
              <w:rPr>
                <w:rFonts w:ascii="Calibri" w:eastAsia="Calibri" w:hAnsi="Calibri" w:cs="Calibri"/>
                <w:color w:val="000000"/>
              </w:rPr>
              <w:t>-disciplinary working</w:t>
            </w:r>
            <w:r>
              <w:rPr>
                <w:rFonts w:ascii="Calibri" w:eastAsia="Calibri" w:hAnsi="Calibri" w:cs="Calibri"/>
                <w:color w:val="000000"/>
              </w:rPr>
              <w:t xml:space="preserve"> through key collaborations</w:t>
            </w:r>
            <w:r w:rsidR="000A3634" w:rsidRPr="00AB587B">
              <w:rPr>
                <w:rFonts w:ascii="Calibri" w:eastAsia="Calibri" w:hAnsi="Calibri" w:cs="Calibri"/>
                <w:color w:val="000000"/>
              </w:rPr>
              <w:t xml:space="preserve"> to assimilate research ideas and prioritise </w:t>
            </w:r>
            <w:r w:rsidR="003E0BD1" w:rsidRPr="00AB587B">
              <w:rPr>
                <w:rFonts w:ascii="Calibri" w:eastAsia="Calibri" w:hAnsi="Calibri" w:cs="Calibri"/>
                <w:color w:val="000000"/>
              </w:rPr>
              <w:t xml:space="preserve">these </w:t>
            </w:r>
            <w:r w:rsidR="000A3634" w:rsidRPr="00AB587B">
              <w:rPr>
                <w:rFonts w:ascii="Calibri" w:eastAsia="Calibri" w:hAnsi="Calibri" w:cs="Calibri"/>
                <w:color w:val="000000"/>
              </w:rPr>
              <w:t>into research strands to forward research into the causes of EGS.</w:t>
            </w:r>
          </w:p>
          <w:p w14:paraId="38F0E1AE" w14:textId="17E2E68F" w:rsidR="002521E7" w:rsidRPr="00AB587B" w:rsidRDefault="007C4DE9" w:rsidP="00AB587B">
            <w:pPr>
              <w:pStyle w:val="ListParagraph"/>
              <w:numPr>
                <w:ilvl w:val="0"/>
                <w:numId w:val="15"/>
              </w:numPr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Conduct</w:t>
            </w:r>
            <w:r w:rsidR="000A3634" w:rsidRPr="00AB587B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k</w:t>
            </w:r>
            <w:r w:rsidR="000A3634" w:rsidRPr="00AB587B">
              <w:rPr>
                <w:rFonts w:ascii="Calibri" w:eastAsia="Calibri" w:hAnsi="Calibri" w:cs="Calibri"/>
                <w:color w:val="000000"/>
              </w:rPr>
              <w:t xml:space="preserve">nowledge </w:t>
            </w:r>
            <w:r w:rsidR="00564CBE" w:rsidRPr="00AB587B">
              <w:rPr>
                <w:rFonts w:ascii="Calibri" w:eastAsia="Calibri" w:hAnsi="Calibri" w:cs="Calibri"/>
                <w:color w:val="000000"/>
              </w:rPr>
              <w:t>e</w:t>
            </w:r>
            <w:r w:rsidR="000A3634" w:rsidRPr="00AB587B">
              <w:rPr>
                <w:rFonts w:ascii="Calibri" w:eastAsia="Calibri" w:hAnsi="Calibri" w:cs="Calibri"/>
                <w:color w:val="000000"/>
              </w:rPr>
              <w:t>xchange with horse owners, the horse industry and practising veterinary surgeon</w:t>
            </w:r>
            <w:r w:rsidR="00564CBE" w:rsidRPr="00AB587B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0A3634" w:rsidRPr="00AB587B">
              <w:rPr>
                <w:rFonts w:ascii="Calibri" w:eastAsia="Calibri" w:hAnsi="Calibri" w:cs="Calibri"/>
                <w:color w:val="000000"/>
              </w:rPr>
              <w:t>to update on progress and further collaborations</w:t>
            </w:r>
            <w:r w:rsidR="00564CBE" w:rsidRPr="00AB587B">
              <w:rPr>
                <w:rFonts w:ascii="Calibri" w:eastAsia="Calibri" w:hAnsi="Calibri" w:cs="Calibri"/>
                <w:color w:val="000000"/>
              </w:rPr>
              <w:t>, knowledge</w:t>
            </w:r>
            <w:r w:rsidR="000A3634" w:rsidRPr="00AB587B">
              <w:rPr>
                <w:rFonts w:ascii="Calibri" w:eastAsia="Calibri" w:hAnsi="Calibri" w:cs="Calibri"/>
                <w:color w:val="000000"/>
              </w:rPr>
              <w:t xml:space="preserve"> and partnerships.</w:t>
            </w:r>
          </w:p>
          <w:p w14:paraId="35E38D4B" w14:textId="1582DDEA" w:rsidR="00564CBE" w:rsidRPr="00AB587B" w:rsidRDefault="00564CBE" w:rsidP="00AB587B">
            <w:pPr>
              <w:pStyle w:val="ListParagraph"/>
              <w:numPr>
                <w:ilvl w:val="0"/>
                <w:numId w:val="15"/>
              </w:numPr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FF0000"/>
              </w:rPr>
            </w:pPr>
            <w:r w:rsidRPr="00AB587B">
              <w:rPr>
                <w:rFonts w:ascii="Calibri" w:eastAsia="Calibri" w:hAnsi="Calibri" w:cs="Calibri"/>
                <w:color w:val="000000"/>
              </w:rPr>
              <w:t>Identify relevant funding sources</w:t>
            </w:r>
            <w:r w:rsidR="007C4DE9">
              <w:rPr>
                <w:rFonts w:ascii="Calibri" w:eastAsia="Calibri" w:hAnsi="Calibri" w:cs="Calibri"/>
                <w:color w:val="000000"/>
              </w:rPr>
              <w:t xml:space="preserve"> and develop proposals</w:t>
            </w:r>
            <w:r w:rsidRPr="00AB587B">
              <w:rPr>
                <w:rFonts w:ascii="Calibri" w:eastAsia="Calibri" w:hAnsi="Calibri" w:cs="Calibri"/>
                <w:color w:val="000000"/>
              </w:rPr>
              <w:t xml:space="preserve"> to further EGS research and to build a team involved in EGS at Moredun.</w:t>
            </w:r>
          </w:p>
        </w:tc>
      </w:tr>
    </w:tbl>
    <w:p w14:paraId="06791F20" w14:textId="036B90B3" w:rsidR="00D1348F" w:rsidRDefault="00D1348F" w:rsidP="00773747">
      <w:pPr>
        <w:tabs>
          <w:tab w:val="left" w:pos="1560"/>
        </w:tabs>
        <w:rPr>
          <w:rFonts w:ascii="Calibri" w:hAnsi="Calibri" w:cs="Calibri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2"/>
        <w:gridCol w:w="7523"/>
      </w:tblGrid>
      <w:tr w:rsidR="00D1348F" w:rsidRPr="00773747" w14:paraId="34D83BE8" w14:textId="77777777" w:rsidTr="000A3634">
        <w:trPr>
          <w:trHeight w:val="1968"/>
        </w:trPr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BF08F3" w14:textId="14A7B103" w:rsidR="00D1348F" w:rsidRPr="00773747" w:rsidRDefault="00773747" w:rsidP="00773747">
            <w:pPr>
              <w:tabs>
                <w:tab w:val="left" w:pos="1560"/>
              </w:tabs>
              <w:spacing w:before="240" w:after="240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sz w:val="8"/>
                <w:szCs w:val="8"/>
              </w:rPr>
              <w:br w:type="page"/>
            </w:r>
            <w:r w:rsidR="001B37C9" w:rsidRPr="00773747">
              <w:rPr>
                <w:rFonts w:ascii="Calibri" w:hAnsi="Calibri" w:cs="Calibri"/>
                <w:bCs/>
              </w:rPr>
              <w:t xml:space="preserve">Main duties of </w:t>
            </w:r>
            <w:r w:rsidR="00663BFC" w:rsidRPr="00773747">
              <w:rPr>
                <w:rFonts w:ascii="Calibri" w:hAnsi="Calibri" w:cs="Calibri"/>
                <w:bCs/>
              </w:rPr>
              <w:t>post holder</w:t>
            </w:r>
            <w:r w:rsidR="00D1348F" w:rsidRPr="00773747">
              <w:rPr>
                <w:rFonts w:ascii="Calibri" w:hAnsi="Calibri" w:cs="Calibri"/>
                <w:bCs/>
              </w:rPr>
              <w:t>:</w:t>
            </w:r>
          </w:p>
        </w:tc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1675" w14:textId="40AC335D" w:rsidR="003E0BD1" w:rsidRDefault="003E0BD1" w:rsidP="000142D5">
            <w:pPr>
              <w:spacing w:before="240" w:after="240"/>
              <w:ind w:left="360"/>
              <w:jc w:val="both"/>
              <w:rPr>
                <w:rFonts w:asciiTheme="minorHAnsi" w:hAnsiTheme="minorHAnsi" w:cstheme="minorHAnsi"/>
                <w:bCs/>
                <w:lang w:val="en-GB"/>
              </w:rPr>
            </w:pPr>
            <w:r>
              <w:rPr>
                <w:rFonts w:asciiTheme="minorHAnsi" w:hAnsiTheme="minorHAnsi" w:cstheme="minorHAnsi"/>
                <w:bCs/>
                <w:lang w:val="en-GB"/>
              </w:rPr>
              <w:t>1. C</w:t>
            </w:r>
            <w:r w:rsidRPr="000142D5">
              <w:rPr>
                <w:rFonts w:asciiTheme="minorHAnsi" w:hAnsiTheme="minorHAnsi" w:cstheme="minorHAnsi"/>
                <w:bCs/>
                <w:lang w:val="en-GB"/>
              </w:rPr>
              <w:t>reat</w:t>
            </w:r>
            <w:r>
              <w:rPr>
                <w:rFonts w:asciiTheme="minorHAnsi" w:hAnsiTheme="minorHAnsi" w:cstheme="minorHAnsi"/>
                <w:bCs/>
                <w:lang w:val="en-GB"/>
              </w:rPr>
              <w:t>e</w:t>
            </w:r>
            <w:r w:rsidRPr="000142D5">
              <w:rPr>
                <w:rFonts w:asciiTheme="minorHAnsi" w:hAnsiTheme="minorHAnsi" w:cstheme="minorHAnsi"/>
                <w:bCs/>
                <w:lang w:val="en-GB"/>
              </w:rPr>
              <w:t xml:space="preserve"> a </w:t>
            </w:r>
            <w:r>
              <w:rPr>
                <w:rFonts w:asciiTheme="minorHAnsi" w:hAnsiTheme="minorHAnsi" w:cstheme="minorHAnsi"/>
                <w:bCs/>
                <w:lang w:val="en-GB"/>
              </w:rPr>
              <w:t xml:space="preserve">national </w:t>
            </w:r>
            <w:r w:rsidRPr="000142D5">
              <w:rPr>
                <w:rFonts w:asciiTheme="minorHAnsi" w:hAnsiTheme="minorHAnsi" w:cstheme="minorHAnsi"/>
                <w:bCs/>
                <w:lang w:val="en-GB"/>
              </w:rPr>
              <w:t>sample biobank</w:t>
            </w:r>
            <w:r>
              <w:rPr>
                <w:rFonts w:asciiTheme="minorHAnsi" w:hAnsiTheme="minorHAnsi" w:cstheme="minorHAnsi"/>
                <w:bCs/>
                <w:lang w:val="en-GB"/>
              </w:rPr>
              <w:t xml:space="preserve"> and database by</w:t>
            </w:r>
            <w:r w:rsidRPr="000142D5">
              <w:rPr>
                <w:rFonts w:asciiTheme="minorHAnsi" w:hAnsiTheme="minorHAnsi" w:cstheme="minorHAnsi"/>
                <w:bCs/>
                <w:lang w:val="en-GB"/>
              </w:rPr>
              <w:t xml:space="preserve"> co-ordinating </w:t>
            </w:r>
            <w:r>
              <w:rPr>
                <w:rFonts w:asciiTheme="minorHAnsi" w:hAnsiTheme="minorHAnsi" w:cstheme="minorHAnsi"/>
                <w:bCs/>
                <w:lang w:val="en-GB"/>
              </w:rPr>
              <w:t xml:space="preserve">case reports </w:t>
            </w:r>
            <w:r w:rsidRPr="000142D5">
              <w:rPr>
                <w:rFonts w:asciiTheme="minorHAnsi" w:hAnsiTheme="minorHAnsi" w:cstheme="minorHAnsi"/>
                <w:bCs/>
                <w:lang w:val="en-GB"/>
              </w:rPr>
              <w:t>and samples</w:t>
            </w:r>
            <w:r>
              <w:rPr>
                <w:rFonts w:asciiTheme="minorHAnsi" w:hAnsiTheme="minorHAnsi" w:cstheme="minorHAnsi"/>
                <w:bCs/>
                <w:lang w:val="en-GB"/>
              </w:rPr>
              <w:t xml:space="preserve">, collecting and cataloguing samples from practising vets and horse owners. </w:t>
            </w:r>
          </w:p>
          <w:p w14:paraId="6CB221CE" w14:textId="16A25A75" w:rsidR="003E0BD1" w:rsidRDefault="003E0BD1" w:rsidP="000142D5">
            <w:pPr>
              <w:spacing w:before="240" w:after="240"/>
              <w:ind w:left="360"/>
              <w:jc w:val="both"/>
              <w:rPr>
                <w:rFonts w:asciiTheme="minorHAnsi" w:hAnsiTheme="minorHAnsi" w:cstheme="minorHAnsi"/>
                <w:bCs/>
                <w:lang w:val="en-GB"/>
              </w:rPr>
            </w:pPr>
            <w:r>
              <w:rPr>
                <w:rFonts w:asciiTheme="minorHAnsi" w:hAnsiTheme="minorHAnsi" w:cstheme="minorHAnsi"/>
                <w:bCs/>
                <w:lang w:val="en-GB"/>
              </w:rPr>
              <w:t>2. Establ</w:t>
            </w:r>
            <w:r w:rsidR="00913667">
              <w:rPr>
                <w:rFonts w:asciiTheme="minorHAnsi" w:hAnsiTheme="minorHAnsi" w:cstheme="minorHAnsi"/>
                <w:bCs/>
                <w:lang w:val="en-GB"/>
              </w:rPr>
              <w:t>ishing a network of vets practi</w:t>
            </w:r>
            <w:r w:rsidR="00B76CD5">
              <w:rPr>
                <w:rFonts w:asciiTheme="minorHAnsi" w:hAnsiTheme="minorHAnsi" w:cstheme="minorHAnsi"/>
                <w:bCs/>
                <w:lang w:val="en-GB"/>
              </w:rPr>
              <w:t>c</w:t>
            </w:r>
            <w:r>
              <w:rPr>
                <w:rFonts w:asciiTheme="minorHAnsi" w:hAnsiTheme="minorHAnsi" w:cstheme="minorHAnsi"/>
                <w:bCs/>
                <w:lang w:val="en-GB"/>
              </w:rPr>
              <w:t xml:space="preserve">es and </w:t>
            </w:r>
            <w:r w:rsidRPr="000142D5">
              <w:rPr>
                <w:rFonts w:asciiTheme="minorHAnsi" w:hAnsiTheme="minorHAnsi" w:cstheme="minorHAnsi"/>
                <w:bCs/>
                <w:lang w:val="en-GB"/>
              </w:rPr>
              <w:t xml:space="preserve">horse owners </w:t>
            </w:r>
            <w:r>
              <w:rPr>
                <w:rFonts w:asciiTheme="minorHAnsi" w:hAnsiTheme="minorHAnsi" w:cstheme="minorHAnsi"/>
                <w:bCs/>
                <w:lang w:val="en-GB"/>
              </w:rPr>
              <w:t xml:space="preserve">to assist in </w:t>
            </w:r>
            <w:r w:rsidR="007C4DE9">
              <w:rPr>
                <w:rFonts w:asciiTheme="minorHAnsi" w:hAnsiTheme="minorHAnsi" w:cstheme="minorHAnsi"/>
                <w:bCs/>
                <w:lang w:val="en-GB"/>
              </w:rPr>
              <w:t xml:space="preserve">knowledge </w:t>
            </w:r>
            <w:r w:rsidR="00AB587B">
              <w:rPr>
                <w:rFonts w:asciiTheme="minorHAnsi" w:hAnsiTheme="minorHAnsi" w:cstheme="minorHAnsi"/>
                <w:bCs/>
                <w:lang w:val="en-GB"/>
              </w:rPr>
              <w:t>exchange</w:t>
            </w:r>
            <w:r>
              <w:rPr>
                <w:rFonts w:asciiTheme="minorHAnsi" w:hAnsiTheme="minorHAnsi" w:cstheme="minorHAnsi"/>
                <w:bCs/>
                <w:lang w:val="en-GB"/>
              </w:rPr>
              <w:t xml:space="preserve"> for the project and sample collection.</w:t>
            </w:r>
          </w:p>
          <w:p w14:paraId="5B482D03" w14:textId="1F605941" w:rsidR="003E0BD1" w:rsidRDefault="003E0BD1" w:rsidP="000142D5">
            <w:pPr>
              <w:spacing w:before="240" w:after="240"/>
              <w:ind w:left="360"/>
              <w:jc w:val="both"/>
              <w:rPr>
                <w:rFonts w:asciiTheme="minorHAnsi" w:hAnsiTheme="minorHAnsi" w:cstheme="minorHAnsi"/>
                <w:bCs/>
                <w:lang w:val="en-GB"/>
              </w:rPr>
            </w:pPr>
            <w:r>
              <w:rPr>
                <w:rFonts w:asciiTheme="minorHAnsi" w:hAnsiTheme="minorHAnsi" w:cstheme="minorHAnsi"/>
                <w:bCs/>
                <w:lang w:val="en-GB"/>
              </w:rPr>
              <w:t>3. Organise a Crucible</w:t>
            </w:r>
            <w:r w:rsidR="00041C56">
              <w:rPr>
                <w:rFonts w:asciiTheme="minorHAnsi" w:hAnsiTheme="minorHAnsi" w:cstheme="minorHAnsi"/>
                <w:bCs/>
                <w:lang w:val="en-GB"/>
              </w:rPr>
              <w:t xml:space="preserve"> event</w:t>
            </w:r>
            <w:r>
              <w:rPr>
                <w:rFonts w:asciiTheme="minorHAnsi" w:hAnsiTheme="minorHAnsi" w:cstheme="minorHAnsi"/>
                <w:bCs/>
                <w:lang w:val="en-GB"/>
              </w:rPr>
              <w:t xml:space="preserve"> (</w:t>
            </w:r>
            <w:hyperlink r:id="rId12" w:history="1">
              <w:r w:rsidRPr="00497E45">
                <w:rPr>
                  <w:rStyle w:val="Hyperlink"/>
                  <w:rFonts w:asciiTheme="minorHAnsi" w:hAnsiTheme="minorHAnsi" w:cstheme="minorHAnsi"/>
                  <w:bCs/>
                  <w:lang w:val="en-GB"/>
                </w:rPr>
                <w:t>www.crucible.org</w:t>
              </w:r>
            </w:hyperlink>
            <w:r>
              <w:rPr>
                <w:rFonts w:asciiTheme="minorHAnsi" w:hAnsiTheme="minorHAnsi" w:cstheme="minorHAnsi"/>
                <w:bCs/>
                <w:lang w:val="en-GB"/>
              </w:rPr>
              <w:t xml:space="preserve">) to bring together experts from </w:t>
            </w:r>
            <w:r w:rsidR="007C4DE9">
              <w:rPr>
                <w:rFonts w:asciiTheme="minorHAnsi" w:hAnsiTheme="minorHAnsi" w:cstheme="minorHAnsi"/>
                <w:bCs/>
                <w:lang w:val="en-GB"/>
              </w:rPr>
              <w:t>different</w:t>
            </w:r>
            <w:r>
              <w:rPr>
                <w:rFonts w:asciiTheme="minorHAnsi" w:hAnsiTheme="minorHAnsi" w:cstheme="minorHAnsi"/>
                <w:bCs/>
                <w:lang w:val="en-GB"/>
              </w:rPr>
              <w:t xml:space="preserve"> disciplines associated with EGS</w:t>
            </w:r>
            <w:r w:rsidR="00041C56">
              <w:rPr>
                <w:rFonts w:asciiTheme="minorHAnsi" w:hAnsiTheme="minorHAnsi" w:cstheme="minorHAnsi"/>
                <w:bCs/>
                <w:lang w:val="en-GB"/>
              </w:rPr>
              <w:t xml:space="preserve"> and collate ideas and research strands from this.</w:t>
            </w:r>
          </w:p>
          <w:p w14:paraId="6339FD5E" w14:textId="4E4CE8A1" w:rsidR="00041C56" w:rsidRDefault="007C4DE9" w:rsidP="000142D5">
            <w:pPr>
              <w:spacing w:before="240" w:after="240"/>
              <w:ind w:left="360"/>
              <w:jc w:val="both"/>
              <w:rPr>
                <w:rFonts w:asciiTheme="minorHAnsi" w:hAnsiTheme="minorHAnsi" w:cstheme="minorHAnsi"/>
                <w:bCs/>
                <w:lang w:val="en-GB"/>
              </w:rPr>
            </w:pPr>
            <w:r>
              <w:rPr>
                <w:rFonts w:asciiTheme="minorHAnsi" w:hAnsiTheme="minorHAnsi" w:cstheme="minorHAnsi"/>
                <w:bCs/>
                <w:lang w:val="en-GB"/>
              </w:rPr>
              <w:t xml:space="preserve">4. </w:t>
            </w:r>
            <w:r w:rsidR="00041C56">
              <w:rPr>
                <w:rFonts w:asciiTheme="minorHAnsi" w:hAnsiTheme="minorHAnsi" w:cstheme="minorHAnsi"/>
                <w:bCs/>
                <w:lang w:val="en-GB"/>
              </w:rPr>
              <w:t>Prioritise and undertake research following the most promising leads.</w:t>
            </w:r>
          </w:p>
          <w:p w14:paraId="1D0E6C5E" w14:textId="772C43A6" w:rsidR="00041C56" w:rsidRDefault="00041C56" w:rsidP="000142D5">
            <w:pPr>
              <w:spacing w:before="240" w:after="240"/>
              <w:ind w:left="360"/>
              <w:jc w:val="both"/>
              <w:rPr>
                <w:rFonts w:asciiTheme="minorHAnsi" w:hAnsiTheme="minorHAnsi" w:cstheme="minorHAnsi"/>
                <w:bCs/>
                <w:lang w:val="en-GB"/>
              </w:rPr>
            </w:pPr>
            <w:r>
              <w:rPr>
                <w:rFonts w:asciiTheme="minorHAnsi" w:hAnsiTheme="minorHAnsi" w:cstheme="minorHAnsi"/>
                <w:bCs/>
                <w:lang w:val="en-GB"/>
              </w:rPr>
              <w:t>5. Apply for funding to further EGS research.</w:t>
            </w:r>
          </w:p>
          <w:p w14:paraId="12AFAFD8" w14:textId="6D74E67C" w:rsidR="00041C56" w:rsidRDefault="00041C56" w:rsidP="000142D5">
            <w:pPr>
              <w:spacing w:before="240" w:after="240"/>
              <w:ind w:left="360"/>
              <w:jc w:val="both"/>
              <w:rPr>
                <w:rFonts w:asciiTheme="minorHAnsi" w:hAnsiTheme="minorHAnsi" w:cstheme="minorHAnsi"/>
                <w:bCs/>
                <w:lang w:val="en-GB"/>
              </w:rPr>
            </w:pPr>
            <w:r>
              <w:rPr>
                <w:rFonts w:asciiTheme="minorHAnsi" w:hAnsiTheme="minorHAnsi" w:cstheme="minorHAnsi"/>
                <w:bCs/>
                <w:lang w:val="en-GB"/>
              </w:rPr>
              <w:t>6. Organise meetings, events and written</w:t>
            </w:r>
            <w:r w:rsidR="00B76CD5">
              <w:rPr>
                <w:rFonts w:asciiTheme="minorHAnsi" w:hAnsiTheme="minorHAnsi" w:cstheme="minorHAnsi"/>
                <w:bCs/>
                <w:lang w:val="en-GB"/>
              </w:rPr>
              <w:t>/media</w:t>
            </w:r>
            <w:r>
              <w:rPr>
                <w:rFonts w:asciiTheme="minorHAnsi" w:hAnsiTheme="minorHAnsi" w:cstheme="minorHAnsi"/>
                <w:bCs/>
                <w:lang w:val="en-GB"/>
              </w:rPr>
              <w:t xml:space="preserve"> materials for contributing vet practices, horse owners and scientific partners, to keep all updated of progress.</w:t>
            </w:r>
          </w:p>
          <w:p w14:paraId="5BFE5BC0" w14:textId="362A92BD" w:rsidR="00041C56" w:rsidRDefault="00041C56" w:rsidP="000142D5">
            <w:pPr>
              <w:spacing w:before="240" w:after="240"/>
              <w:ind w:left="360"/>
              <w:jc w:val="both"/>
              <w:rPr>
                <w:rFonts w:asciiTheme="minorHAnsi" w:hAnsiTheme="minorHAnsi" w:cstheme="minorHAnsi"/>
                <w:bCs/>
                <w:lang w:val="en-GB"/>
              </w:rPr>
            </w:pPr>
            <w:r>
              <w:rPr>
                <w:rFonts w:asciiTheme="minorHAnsi" w:hAnsiTheme="minorHAnsi" w:cstheme="minorHAnsi"/>
                <w:bCs/>
                <w:lang w:val="en-GB"/>
              </w:rPr>
              <w:t>7. Attend horse shows and events as part of Moredun and EGSF industry communication.</w:t>
            </w:r>
          </w:p>
          <w:p w14:paraId="09C710B2" w14:textId="0BB1CAEC" w:rsidR="00392144" w:rsidRPr="008535EB" w:rsidRDefault="00041C56" w:rsidP="008535EB">
            <w:pPr>
              <w:spacing w:before="240" w:after="240"/>
              <w:ind w:left="360"/>
              <w:jc w:val="both"/>
              <w:rPr>
                <w:rFonts w:asciiTheme="minorHAnsi" w:hAnsiTheme="minorHAnsi" w:cstheme="minorHAnsi"/>
                <w:bCs/>
                <w:lang w:val="en-GB"/>
              </w:rPr>
            </w:pPr>
            <w:r>
              <w:rPr>
                <w:rFonts w:asciiTheme="minorHAnsi" w:hAnsiTheme="minorHAnsi" w:cstheme="minorHAnsi"/>
                <w:bCs/>
                <w:lang w:val="en-GB"/>
              </w:rPr>
              <w:t>8. Publish in relevant, peer reviewed scientific journals.</w:t>
            </w:r>
          </w:p>
        </w:tc>
      </w:tr>
    </w:tbl>
    <w:p w14:paraId="667EF272" w14:textId="78EA9D22" w:rsidR="00D1348F" w:rsidRPr="00B11943" w:rsidRDefault="00D1348F" w:rsidP="00D1348F">
      <w:pPr>
        <w:rPr>
          <w:rFonts w:ascii="Calibri" w:hAnsi="Calibri" w:cs="Calibri"/>
          <w:sz w:val="8"/>
          <w:szCs w:val="8"/>
        </w:rPr>
      </w:pPr>
    </w:p>
    <w:p w14:paraId="2F27DDFA" w14:textId="77777777" w:rsidR="002521E7" w:rsidRDefault="002521E7" w:rsidP="002521E7">
      <w:pPr>
        <w:rPr>
          <w:rStyle w:val="Sub-heading"/>
          <w:rFonts w:ascii="Calibri" w:hAnsi="Calibri" w:cs="Calibri"/>
          <w:b w:val="0"/>
          <w:color w:val="FF0000"/>
          <w:spacing w:val="-3"/>
        </w:rPr>
      </w:pPr>
    </w:p>
    <w:p w14:paraId="277B7C24" w14:textId="77777777" w:rsidR="005B1898" w:rsidRPr="00F67399" w:rsidRDefault="005B1898" w:rsidP="005B1898">
      <w:pPr>
        <w:jc w:val="center"/>
        <w:rPr>
          <w:rFonts w:ascii="Calibri" w:hAnsi="Calibri" w:cs="Calibri"/>
          <w:sz w:val="12"/>
          <w:szCs w:val="12"/>
        </w:rPr>
      </w:pPr>
    </w:p>
    <w:p w14:paraId="47562D05" w14:textId="77777777" w:rsidR="005B1898" w:rsidRPr="00F67399" w:rsidRDefault="00913E47" w:rsidP="00913E47">
      <w:pPr>
        <w:jc w:val="center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               </w:t>
      </w:r>
      <w:r w:rsidR="005B1898" w:rsidRPr="00F67399">
        <w:rPr>
          <w:rFonts w:ascii="Calibri" w:hAnsi="Calibri" w:cs="Calibri"/>
          <w:b/>
          <w:bCs/>
          <w:sz w:val="28"/>
        </w:rPr>
        <w:t>PERSON SPECIFICATION</w:t>
      </w:r>
    </w:p>
    <w:p w14:paraId="5009FEA5" w14:textId="77777777" w:rsidR="005B1898" w:rsidRPr="00F67399" w:rsidRDefault="005B1898" w:rsidP="005B1898">
      <w:pPr>
        <w:jc w:val="center"/>
        <w:rPr>
          <w:rFonts w:ascii="Calibri" w:hAnsi="Calibri" w:cs="Calibri"/>
          <w:bCs/>
          <w:sz w:val="20"/>
          <w:szCs w:val="2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5"/>
        <w:gridCol w:w="3936"/>
        <w:gridCol w:w="3685"/>
      </w:tblGrid>
      <w:tr w:rsidR="00C322D8" w:rsidRPr="00773747" w14:paraId="069B9CE6" w14:textId="77777777" w:rsidTr="008535EB">
        <w:trPr>
          <w:trHeight w:val="1076"/>
        </w:trPr>
        <w:tc>
          <w:tcPr>
            <w:tcW w:w="17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7AD403" w14:textId="77777777" w:rsidR="00C322D8" w:rsidRPr="00773747" w:rsidRDefault="00C322D8" w:rsidP="005B1898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39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5244949" w14:textId="77777777" w:rsidR="00C322D8" w:rsidRPr="00773747" w:rsidRDefault="00C322D8" w:rsidP="005B1898">
            <w:pPr>
              <w:spacing w:before="120" w:after="120"/>
              <w:jc w:val="center"/>
              <w:rPr>
                <w:rFonts w:ascii="Calibri" w:hAnsi="Calibri" w:cs="Calibri"/>
                <w:b/>
              </w:rPr>
            </w:pPr>
            <w:r w:rsidRPr="00773747">
              <w:rPr>
                <w:rFonts w:ascii="Calibri" w:hAnsi="Calibri" w:cs="Calibri"/>
                <w:b/>
              </w:rPr>
              <w:t>Essential</w:t>
            </w:r>
          </w:p>
        </w:tc>
        <w:tc>
          <w:tcPr>
            <w:tcW w:w="368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C1C5954" w14:textId="77777777" w:rsidR="00C322D8" w:rsidRPr="00773747" w:rsidRDefault="00C322D8" w:rsidP="005B1898">
            <w:pPr>
              <w:spacing w:before="120" w:after="120"/>
              <w:jc w:val="center"/>
              <w:rPr>
                <w:rFonts w:ascii="Calibri" w:hAnsi="Calibri" w:cs="Calibri"/>
                <w:b/>
              </w:rPr>
            </w:pPr>
            <w:r w:rsidRPr="00773747">
              <w:rPr>
                <w:rFonts w:ascii="Calibri" w:hAnsi="Calibri" w:cs="Calibri"/>
                <w:b/>
              </w:rPr>
              <w:t>Desirable</w:t>
            </w:r>
          </w:p>
        </w:tc>
      </w:tr>
      <w:tr w:rsidR="00A75CD0" w:rsidRPr="00773747" w14:paraId="1781BFBC" w14:textId="77777777" w:rsidTr="008535EB">
        <w:trPr>
          <w:trHeight w:val="709"/>
        </w:trPr>
        <w:tc>
          <w:tcPr>
            <w:tcW w:w="17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DECB92" w14:textId="77777777" w:rsidR="00A75CD0" w:rsidRPr="00C322D8" w:rsidRDefault="00A75CD0" w:rsidP="005B18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C322D8">
              <w:rPr>
                <w:rFonts w:ascii="Calibri" w:hAnsi="Calibri" w:cs="Calibri"/>
                <w:b/>
                <w:sz w:val="22"/>
                <w:szCs w:val="22"/>
              </w:rPr>
              <w:t>Attainments:</w:t>
            </w:r>
          </w:p>
        </w:tc>
        <w:tc>
          <w:tcPr>
            <w:tcW w:w="3936" w:type="dxa"/>
            <w:tcBorders>
              <w:left w:val="single" w:sz="4" w:space="0" w:color="auto"/>
            </w:tcBorders>
            <w:shd w:val="clear" w:color="auto" w:fill="auto"/>
          </w:tcPr>
          <w:p w14:paraId="7034535D" w14:textId="687CD7F0" w:rsidR="00A75CD0" w:rsidRPr="00773747" w:rsidRDefault="000142D5" w:rsidP="000142D5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PhD in an associated field such as microbiology; immunology; epidemiology; molecular biology</w:t>
            </w:r>
          </w:p>
        </w:tc>
        <w:tc>
          <w:tcPr>
            <w:tcW w:w="3685" w:type="dxa"/>
            <w:shd w:val="clear" w:color="auto" w:fill="auto"/>
          </w:tcPr>
          <w:p w14:paraId="226F00E3" w14:textId="77777777" w:rsidR="00A75CD0" w:rsidRPr="00773747" w:rsidRDefault="00A75CD0" w:rsidP="005B1898">
            <w:pPr>
              <w:spacing w:before="120" w:after="120"/>
              <w:rPr>
                <w:rFonts w:ascii="Calibri" w:hAnsi="Calibri" w:cs="Calibri"/>
              </w:rPr>
            </w:pPr>
          </w:p>
        </w:tc>
      </w:tr>
      <w:tr w:rsidR="00A75CD0" w:rsidRPr="00773747" w14:paraId="4234EFD4" w14:textId="77777777" w:rsidTr="008535EB">
        <w:tc>
          <w:tcPr>
            <w:tcW w:w="17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A55CC5" w14:textId="77777777" w:rsidR="00A75CD0" w:rsidRPr="00C322D8" w:rsidRDefault="00A75CD0" w:rsidP="005B18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C322D8">
              <w:rPr>
                <w:rFonts w:ascii="Calibri" w:hAnsi="Calibri" w:cs="Calibri"/>
                <w:b/>
                <w:sz w:val="22"/>
                <w:szCs w:val="22"/>
              </w:rPr>
              <w:t>Experience:</w:t>
            </w:r>
          </w:p>
        </w:tc>
        <w:tc>
          <w:tcPr>
            <w:tcW w:w="3936" w:type="dxa"/>
            <w:tcBorders>
              <w:left w:val="single" w:sz="4" w:space="0" w:color="auto"/>
            </w:tcBorders>
            <w:shd w:val="clear" w:color="auto" w:fill="auto"/>
          </w:tcPr>
          <w:p w14:paraId="4DE4EABA" w14:textId="49B09996" w:rsidR="00A75CD0" w:rsidRPr="00773747" w:rsidRDefault="000142D5" w:rsidP="008535EB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Relevant research ex</w:t>
            </w:r>
            <w:r w:rsidR="00B80069">
              <w:rPr>
                <w:rFonts w:ascii="Calibri" w:hAnsi="Calibri" w:cs="Calibri"/>
              </w:rPr>
              <w:t>perience, including at least three</w:t>
            </w:r>
            <w:r>
              <w:rPr>
                <w:rFonts w:ascii="Calibri" w:hAnsi="Calibri" w:cs="Calibri"/>
              </w:rPr>
              <w:t xml:space="preserve"> post-doctoral position</w:t>
            </w:r>
          </w:p>
        </w:tc>
        <w:tc>
          <w:tcPr>
            <w:tcW w:w="3685" w:type="dxa"/>
            <w:shd w:val="clear" w:color="auto" w:fill="auto"/>
          </w:tcPr>
          <w:p w14:paraId="620DB065" w14:textId="3F8274B8" w:rsidR="00A75CD0" w:rsidRPr="00773747" w:rsidRDefault="00B80069" w:rsidP="00FD028C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Previous success in attracting external funding including Fellowship applications</w:t>
            </w:r>
          </w:p>
        </w:tc>
      </w:tr>
      <w:tr w:rsidR="009E07D0" w:rsidRPr="00773747" w14:paraId="3E903460" w14:textId="77777777" w:rsidTr="008535EB">
        <w:tc>
          <w:tcPr>
            <w:tcW w:w="17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82BC56" w14:textId="77777777" w:rsidR="009E07D0" w:rsidRPr="00773747" w:rsidRDefault="009E07D0" w:rsidP="005B1898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3936" w:type="dxa"/>
            <w:tcBorders>
              <w:left w:val="single" w:sz="4" w:space="0" w:color="auto"/>
            </w:tcBorders>
            <w:shd w:val="clear" w:color="auto" w:fill="auto"/>
          </w:tcPr>
          <w:p w14:paraId="62802674" w14:textId="68007953" w:rsidR="009E07D0" w:rsidRPr="00773747" w:rsidRDefault="009E07D0" w:rsidP="00FD028C">
            <w:pPr>
              <w:spacing w:before="240"/>
              <w:rPr>
                <w:rFonts w:ascii="Calibri" w:eastAsia="Calibri" w:hAnsi="Calibri" w:cs="Calibri"/>
                <w:color w:val="000000"/>
                <w:lang w:val="en-GB"/>
              </w:rPr>
            </w:pPr>
            <w:r>
              <w:rPr>
                <w:rFonts w:ascii="Calibri" w:eastAsia="Calibri" w:hAnsi="Calibri" w:cs="Calibri"/>
                <w:color w:val="000000"/>
                <w:lang w:val="en-GB"/>
              </w:rPr>
              <w:t xml:space="preserve">Knowledge exchange experience </w:t>
            </w:r>
          </w:p>
        </w:tc>
        <w:tc>
          <w:tcPr>
            <w:tcW w:w="3685" w:type="dxa"/>
            <w:shd w:val="clear" w:color="auto" w:fill="auto"/>
          </w:tcPr>
          <w:p w14:paraId="695009AE" w14:textId="00C92D0A" w:rsidR="009E07D0" w:rsidRDefault="009869C6" w:rsidP="005B1898">
            <w:pPr>
              <w:spacing w:before="120" w:after="120"/>
              <w:rPr>
                <w:rFonts w:ascii="Calibri" w:eastAsia="Calibri" w:hAnsi="Calibri" w:cs="Calibri"/>
                <w:color w:val="000000"/>
                <w:lang w:val="en-GB"/>
              </w:rPr>
            </w:pPr>
            <w:r>
              <w:rPr>
                <w:rFonts w:ascii="Calibri" w:eastAsia="Calibri" w:hAnsi="Calibri" w:cs="Calibri"/>
                <w:color w:val="000000"/>
                <w:lang w:val="en-GB"/>
              </w:rPr>
              <w:t>Knowledge exchange experience with practising veterinary surgeons and horse owners</w:t>
            </w:r>
          </w:p>
        </w:tc>
      </w:tr>
      <w:tr w:rsidR="00A75CD0" w:rsidRPr="00773747" w14:paraId="315925F7" w14:textId="77777777" w:rsidTr="008535EB">
        <w:tc>
          <w:tcPr>
            <w:tcW w:w="17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E16964" w14:textId="77777777" w:rsidR="00A75CD0" w:rsidRPr="00773747" w:rsidRDefault="00A75CD0" w:rsidP="005B1898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3936" w:type="dxa"/>
            <w:tcBorders>
              <w:left w:val="single" w:sz="4" w:space="0" w:color="auto"/>
            </w:tcBorders>
            <w:shd w:val="clear" w:color="auto" w:fill="auto"/>
          </w:tcPr>
          <w:p w14:paraId="7994DED7" w14:textId="75419B79" w:rsidR="00A75CD0" w:rsidRPr="00773747" w:rsidRDefault="00B80069" w:rsidP="00574DAF">
            <w:pPr>
              <w:ind w:left="-5"/>
              <w:rPr>
                <w:rFonts w:ascii="Calibri" w:eastAsia="Calibri" w:hAnsi="Calibri" w:cs="Calibri"/>
                <w:color w:val="000000"/>
                <w:lang w:val="en-GB"/>
              </w:rPr>
            </w:pPr>
            <w:r>
              <w:rPr>
                <w:rFonts w:ascii="Calibri" w:eastAsia="Calibri" w:hAnsi="Calibri" w:cs="Calibri"/>
                <w:color w:val="000000"/>
                <w:lang w:val="en-GB"/>
              </w:rPr>
              <w:t>Experience in writing research grants</w:t>
            </w:r>
          </w:p>
        </w:tc>
        <w:tc>
          <w:tcPr>
            <w:tcW w:w="3685" w:type="dxa"/>
            <w:shd w:val="clear" w:color="auto" w:fill="auto"/>
          </w:tcPr>
          <w:p w14:paraId="5F35E32D" w14:textId="4887781D" w:rsidR="00A75CD0" w:rsidRPr="00773747" w:rsidRDefault="000142D5" w:rsidP="005B1898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lang w:val="en-GB"/>
              </w:rPr>
              <w:t>Experience with databases</w:t>
            </w:r>
          </w:p>
        </w:tc>
      </w:tr>
      <w:tr w:rsidR="00A75CD0" w:rsidRPr="00773747" w14:paraId="1C25C510" w14:textId="77777777" w:rsidTr="008535EB">
        <w:tc>
          <w:tcPr>
            <w:tcW w:w="17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124ECB" w14:textId="77777777" w:rsidR="00A75CD0" w:rsidRPr="00773747" w:rsidRDefault="00A75CD0" w:rsidP="005B1898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3936" w:type="dxa"/>
            <w:tcBorders>
              <w:left w:val="single" w:sz="4" w:space="0" w:color="auto"/>
            </w:tcBorders>
            <w:shd w:val="clear" w:color="auto" w:fill="auto"/>
          </w:tcPr>
          <w:p w14:paraId="303B5903" w14:textId="77777777" w:rsidR="00B80069" w:rsidRDefault="00B80069" w:rsidP="00B8006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Experience in writing and successfully publishing research in high impact journals as primary or senior author</w:t>
            </w:r>
          </w:p>
          <w:p w14:paraId="0D65A854" w14:textId="1DC1EA88" w:rsidR="008535EB" w:rsidRPr="00773747" w:rsidRDefault="008535EB" w:rsidP="00FD028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lang w:val="en-GB"/>
              </w:rPr>
            </w:pPr>
          </w:p>
        </w:tc>
        <w:tc>
          <w:tcPr>
            <w:tcW w:w="3685" w:type="dxa"/>
            <w:shd w:val="clear" w:color="auto" w:fill="auto"/>
          </w:tcPr>
          <w:p w14:paraId="0FF7452F" w14:textId="7A0C6D51" w:rsidR="00A75CD0" w:rsidRPr="00773747" w:rsidRDefault="000142D5" w:rsidP="005B1898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Experience in biobank establishment</w:t>
            </w:r>
          </w:p>
        </w:tc>
      </w:tr>
      <w:tr w:rsidR="00A75CD0" w:rsidRPr="00773747" w14:paraId="21E19406" w14:textId="77777777" w:rsidTr="008535EB">
        <w:tc>
          <w:tcPr>
            <w:tcW w:w="17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05B7FF" w14:textId="77777777" w:rsidR="00A75CD0" w:rsidRPr="00773747" w:rsidRDefault="00A75CD0" w:rsidP="005B1898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39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70B2E4" w14:textId="49CAA9AC" w:rsidR="00A75CD0" w:rsidRPr="00773747" w:rsidRDefault="00A75CD0" w:rsidP="005B1898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3685" w:type="dxa"/>
            <w:shd w:val="clear" w:color="auto" w:fill="auto"/>
          </w:tcPr>
          <w:p w14:paraId="4C8B950B" w14:textId="1B2EB81B" w:rsidR="00A75CD0" w:rsidRPr="00773747" w:rsidRDefault="000142D5" w:rsidP="005B1898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Previous </w:t>
            </w:r>
            <w:r w:rsidR="009869C6">
              <w:rPr>
                <w:rFonts w:ascii="Calibri" w:hAnsi="Calibri" w:cs="Calibri"/>
              </w:rPr>
              <w:t xml:space="preserve">work with animals and holder of a personal </w:t>
            </w:r>
            <w:r w:rsidR="00AB587B">
              <w:rPr>
                <w:rFonts w:ascii="Calibri" w:hAnsi="Calibri" w:cs="Calibri"/>
              </w:rPr>
              <w:t>license</w:t>
            </w:r>
          </w:p>
        </w:tc>
      </w:tr>
      <w:tr w:rsidR="00FD028C" w:rsidRPr="00773747" w14:paraId="6B42CA0A" w14:textId="77777777" w:rsidTr="008535EB">
        <w:tc>
          <w:tcPr>
            <w:tcW w:w="17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AD1D68" w14:textId="77777777" w:rsidR="00FD028C" w:rsidRPr="00773747" w:rsidRDefault="00FD028C" w:rsidP="005B1898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39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4DDC4B" w14:textId="77777777" w:rsidR="00FD028C" w:rsidRPr="00773747" w:rsidRDefault="00FD028C" w:rsidP="005B1898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3685" w:type="dxa"/>
            <w:shd w:val="clear" w:color="auto" w:fill="auto"/>
          </w:tcPr>
          <w:p w14:paraId="30092E52" w14:textId="0FD1EAB0" w:rsidR="00FD028C" w:rsidRDefault="00FD028C" w:rsidP="005B1898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lang w:val="en-GB"/>
              </w:rPr>
              <w:t>Experience in writing research grants</w:t>
            </w:r>
          </w:p>
        </w:tc>
      </w:tr>
      <w:tr w:rsidR="00A75CD0" w:rsidRPr="00773747" w14:paraId="398EDB50" w14:textId="77777777" w:rsidTr="008535EB">
        <w:tc>
          <w:tcPr>
            <w:tcW w:w="17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F87987" w14:textId="77777777" w:rsidR="00A75CD0" w:rsidRPr="00C322D8" w:rsidRDefault="00A75CD0" w:rsidP="005B18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C322D8">
              <w:rPr>
                <w:rFonts w:ascii="Calibri" w:hAnsi="Calibri" w:cs="Calibri"/>
                <w:b/>
                <w:sz w:val="22"/>
                <w:szCs w:val="22"/>
              </w:rPr>
              <w:t>Skills:</w:t>
            </w:r>
          </w:p>
        </w:tc>
        <w:tc>
          <w:tcPr>
            <w:tcW w:w="3936" w:type="dxa"/>
            <w:tcBorders>
              <w:left w:val="single" w:sz="4" w:space="0" w:color="auto"/>
            </w:tcBorders>
            <w:shd w:val="clear" w:color="auto" w:fill="auto"/>
          </w:tcPr>
          <w:p w14:paraId="0259C4FD" w14:textId="6E3F4E84" w:rsidR="00A75CD0" w:rsidRDefault="00A75CD0" w:rsidP="009E07D0">
            <w:pPr>
              <w:spacing w:before="120" w:after="120"/>
              <w:rPr>
                <w:rFonts w:ascii="Calibri" w:hAnsi="Calibri" w:cs="Calibri"/>
              </w:rPr>
            </w:pPr>
            <w:r w:rsidRPr="00773747">
              <w:rPr>
                <w:rFonts w:ascii="Calibri" w:hAnsi="Calibri" w:cs="Calibri"/>
                <w:b/>
              </w:rPr>
              <w:t>Communication</w:t>
            </w:r>
            <w:r w:rsidRPr="00773747">
              <w:rPr>
                <w:rFonts w:ascii="Calibri" w:hAnsi="Calibri" w:cs="Calibri"/>
              </w:rPr>
              <w:t xml:space="preserve"> - </w:t>
            </w:r>
            <w:r w:rsidR="008535EB" w:rsidRPr="00773747">
              <w:rPr>
                <w:rFonts w:ascii="Calibri" w:hAnsi="Calibri" w:cs="Calibri"/>
              </w:rPr>
              <w:t>excellent interpersonal and communication skills when dealing with a wide range of managers and staff</w:t>
            </w:r>
            <w:r w:rsidR="008535EB">
              <w:rPr>
                <w:rFonts w:ascii="Calibri" w:hAnsi="Calibri" w:cs="Calibri"/>
              </w:rPr>
              <w:t>.</w:t>
            </w:r>
          </w:p>
          <w:p w14:paraId="085B1799" w14:textId="1D29881A" w:rsidR="008535EB" w:rsidRPr="00773747" w:rsidRDefault="008535EB" w:rsidP="009E07D0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Ability to present at scientific conferences</w:t>
            </w:r>
          </w:p>
        </w:tc>
        <w:tc>
          <w:tcPr>
            <w:tcW w:w="3685" w:type="dxa"/>
            <w:shd w:val="clear" w:color="auto" w:fill="auto"/>
          </w:tcPr>
          <w:p w14:paraId="29A4FD1C" w14:textId="51F10322" w:rsidR="00A75CD0" w:rsidRPr="00773747" w:rsidRDefault="008535EB" w:rsidP="00B8601C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Experience in social media in order to communicate science outputs</w:t>
            </w:r>
          </w:p>
        </w:tc>
      </w:tr>
      <w:tr w:rsidR="00A75CD0" w:rsidRPr="00773747" w14:paraId="6CA957DF" w14:textId="77777777" w:rsidTr="008535EB">
        <w:tc>
          <w:tcPr>
            <w:tcW w:w="17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80521F" w14:textId="77777777" w:rsidR="00A75CD0" w:rsidRPr="00773747" w:rsidRDefault="00A75CD0" w:rsidP="005B1898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3936" w:type="dxa"/>
            <w:tcBorders>
              <w:left w:val="single" w:sz="4" w:space="0" w:color="auto"/>
            </w:tcBorders>
            <w:shd w:val="clear" w:color="auto" w:fill="auto"/>
          </w:tcPr>
          <w:p w14:paraId="2DDB42BC" w14:textId="10C07FCB" w:rsidR="009E07D0" w:rsidRPr="00773747" w:rsidRDefault="00A75CD0" w:rsidP="009E07D0">
            <w:pPr>
              <w:spacing w:before="120" w:after="120"/>
              <w:rPr>
                <w:rFonts w:ascii="Calibri" w:hAnsi="Calibri" w:cs="Calibri"/>
              </w:rPr>
            </w:pPr>
            <w:r w:rsidRPr="00773747">
              <w:rPr>
                <w:rFonts w:ascii="Calibri" w:hAnsi="Calibri" w:cs="Calibri"/>
                <w:b/>
              </w:rPr>
              <w:t xml:space="preserve">Managing relationships </w:t>
            </w:r>
            <w:r w:rsidRPr="00773747">
              <w:rPr>
                <w:rFonts w:ascii="Calibri" w:hAnsi="Calibri" w:cs="Calibri"/>
              </w:rPr>
              <w:t xml:space="preserve">– ability to </w:t>
            </w:r>
            <w:r w:rsidR="009E07D0">
              <w:rPr>
                <w:rFonts w:ascii="Calibri" w:hAnsi="Calibri" w:cs="Calibri"/>
              </w:rPr>
              <w:t xml:space="preserve">build and maintain effective networks and </w:t>
            </w:r>
            <w:r w:rsidRPr="00773747">
              <w:rPr>
                <w:rFonts w:ascii="Calibri" w:hAnsi="Calibri" w:cs="Calibri"/>
              </w:rPr>
              <w:t>deal with a wide range of people</w:t>
            </w:r>
            <w:r w:rsidR="00355873">
              <w:rPr>
                <w:rFonts w:ascii="Calibri" w:hAnsi="Calibri" w:cs="Calibri"/>
              </w:rPr>
              <w:t>, from scientists and vets to horse owners</w:t>
            </w:r>
            <w:r w:rsidR="009E07D0">
              <w:rPr>
                <w:rFonts w:ascii="Calibri" w:hAnsi="Calibri" w:cs="Calibri"/>
              </w:rPr>
              <w:t>.</w:t>
            </w:r>
            <w:r w:rsidRPr="00773747">
              <w:rPr>
                <w:rFonts w:ascii="Calibri" w:hAnsi="Calibri" w:cs="Calibri"/>
              </w:rPr>
              <w:t xml:space="preserve"> </w:t>
            </w:r>
          </w:p>
          <w:p w14:paraId="4F9BE71C" w14:textId="0C49C399" w:rsidR="00A75CD0" w:rsidRPr="00773747" w:rsidRDefault="008535EB" w:rsidP="00913E47">
            <w:pPr>
              <w:spacing w:before="120" w:after="120"/>
              <w:rPr>
                <w:rFonts w:ascii="Calibri" w:hAnsi="Calibri" w:cs="Calibri"/>
              </w:rPr>
            </w:pPr>
            <w:r w:rsidRPr="00773747">
              <w:rPr>
                <w:rFonts w:ascii="Calibri" w:hAnsi="Calibri" w:cs="Calibri"/>
              </w:rPr>
              <w:t>Able to build and maintain effective working relationships with a range of people.</w:t>
            </w:r>
          </w:p>
        </w:tc>
        <w:tc>
          <w:tcPr>
            <w:tcW w:w="3685" w:type="dxa"/>
            <w:shd w:val="clear" w:color="auto" w:fill="auto"/>
          </w:tcPr>
          <w:p w14:paraId="2AFDFB95" w14:textId="137636B7" w:rsidR="00A75CD0" w:rsidRPr="00773747" w:rsidRDefault="008535EB" w:rsidP="005B1898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Ability to engage with research scientists across a range of different scientific disciplines</w:t>
            </w:r>
          </w:p>
        </w:tc>
      </w:tr>
      <w:tr w:rsidR="00A75CD0" w:rsidRPr="00773747" w14:paraId="4A6C015E" w14:textId="77777777" w:rsidTr="00663BFC">
        <w:trPr>
          <w:trHeight w:val="950"/>
        </w:trPr>
        <w:tc>
          <w:tcPr>
            <w:tcW w:w="17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9CF090" w14:textId="77777777" w:rsidR="00A75CD0" w:rsidRPr="00773747" w:rsidRDefault="00A75CD0" w:rsidP="005B1898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3936" w:type="dxa"/>
            <w:tcBorders>
              <w:left w:val="single" w:sz="4" w:space="0" w:color="auto"/>
            </w:tcBorders>
            <w:shd w:val="clear" w:color="auto" w:fill="auto"/>
          </w:tcPr>
          <w:p w14:paraId="26463E66" w14:textId="4278D52A" w:rsidR="00A75CD0" w:rsidRPr="00773747" w:rsidRDefault="00A75CD0" w:rsidP="00574DAF">
            <w:pPr>
              <w:spacing w:before="120" w:after="120"/>
              <w:rPr>
                <w:rFonts w:ascii="Calibri" w:hAnsi="Calibri" w:cs="Calibri"/>
              </w:rPr>
            </w:pPr>
            <w:r w:rsidRPr="00773747">
              <w:rPr>
                <w:rFonts w:ascii="Calibri" w:hAnsi="Calibri" w:cs="Calibri"/>
                <w:b/>
              </w:rPr>
              <w:t>Team working</w:t>
            </w:r>
            <w:r w:rsidRPr="00773747">
              <w:rPr>
                <w:rFonts w:ascii="Calibri" w:hAnsi="Calibri" w:cs="Calibri"/>
              </w:rPr>
              <w:t xml:space="preserve"> - ability to work flexibly and effectively as part of </w:t>
            </w:r>
            <w:r w:rsidR="00C12EFC">
              <w:rPr>
                <w:rFonts w:ascii="Calibri" w:hAnsi="Calibri" w:cs="Calibri"/>
              </w:rPr>
              <w:t>the t</w:t>
            </w:r>
            <w:r w:rsidR="000A3634">
              <w:rPr>
                <w:rFonts w:ascii="Calibri" w:hAnsi="Calibri" w:cs="Calibri"/>
              </w:rPr>
              <w:t>eam, but also the ability to be self-driven</w:t>
            </w:r>
            <w:r w:rsidR="008535EB">
              <w:rPr>
                <w:rFonts w:ascii="Calibri" w:hAnsi="Calibri" w:cs="Calibri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14:paraId="6FD49BDB" w14:textId="510FF829" w:rsidR="00A75CD0" w:rsidRPr="00773747" w:rsidRDefault="008535EB" w:rsidP="005B1898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Ability to assist in ongoing research projects within the institute</w:t>
            </w:r>
          </w:p>
        </w:tc>
      </w:tr>
      <w:tr w:rsidR="00C12EFC" w:rsidRPr="00773747" w14:paraId="73AFFBBC" w14:textId="77777777" w:rsidTr="008535EB">
        <w:trPr>
          <w:trHeight w:val="1100"/>
        </w:trPr>
        <w:tc>
          <w:tcPr>
            <w:tcW w:w="17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7D40B3" w14:textId="77777777" w:rsidR="00C12EFC" w:rsidRPr="00C322D8" w:rsidRDefault="00C12EFC" w:rsidP="00AF25C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36" w:type="dxa"/>
            <w:tcBorders>
              <w:left w:val="single" w:sz="4" w:space="0" w:color="auto"/>
            </w:tcBorders>
            <w:shd w:val="clear" w:color="auto" w:fill="auto"/>
          </w:tcPr>
          <w:p w14:paraId="02B3F274" w14:textId="4F037F5E" w:rsidR="00C12EFC" w:rsidRPr="00773747" w:rsidRDefault="00C12EFC" w:rsidP="008535EB">
            <w:pPr>
              <w:spacing w:before="120"/>
              <w:rPr>
                <w:rFonts w:ascii="Calibri" w:hAnsi="Calibri" w:cs="Calibri"/>
              </w:rPr>
            </w:pPr>
            <w:r w:rsidRPr="00773747">
              <w:rPr>
                <w:rFonts w:ascii="Calibri" w:hAnsi="Calibri" w:cs="Calibri"/>
                <w:b/>
              </w:rPr>
              <w:t>Resilience</w:t>
            </w:r>
            <w:r w:rsidRPr="00773747">
              <w:rPr>
                <w:rFonts w:ascii="Calibri" w:hAnsi="Calibri" w:cs="Calibri"/>
              </w:rPr>
              <w:t xml:space="preserve"> - strong ability to work with ambiguity and constantly changing set of circumstances and issues.</w:t>
            </w:r>
          </w:p>
        </w:tc>
        <w:tc>
          <w:tcPr>
            <w:tcW w:w="3685" w:type="dxa"/>
            <w:shd w:val="clear" w:color="auto" w:fill="auto"/>
          </w:tcPr>
          <w:p w14:paraId="4C69034A" w14:textId="77777777" w:rsidR="00C12EFC" w:rsidRPr="00773747" w:rsidRDefault="00C12EFC" w:rsidP="00AF25C2">
            <w:pPr>
              <w:spacing w:before="120" w:after="120"/>
              <w:rPr>
                <w:rFonts w:ascii="Calibri" w:hAnsi="Calibri" w:cs="Calibri"/>
              </w:rPr>
            </w:pPr>
          </w:p>
        </w:tc>
      </w:tr>
      <w:tr w:rsidR="008535EB" w:rsidRPr="00773747" w14:paraId="05A33086" w14:textId="77777777" w:rsidTr="008535EB">
        <w:tc>
          <w:tcPr>
            <w:tcW w:w="17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03D2FF5" w14:textId="77777777" w:rsidR="008535EB" w:rsidRPr="00C322D8" w:rsidRDefault="008535EB" w:rsidP="00AF25C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36" w:type="dxa"/>
            <w:tcBorders>
              <w:left w:val="single" w:sz="4" w:space="0" w:color="auto"/>
            </w:tcBorders>
            <w:shd w:val="clear" w:color="auto" w:fill="auto"/>
          </w:tcPr>
          <w:p w14:paraId="72E4D5E1" w14:textId="77777777" w:rsidR="002D7FCD" w:rsidRDefault="008535EB" w:rsidP="008535EB">
            <w:pPr>
              <w:spacing w:before="120" w:after="120"/>
              <w:rPr>
                <w:rFonts w:ascii="Calibri" w:hAnsi="Calibri" w:cs="Calibri"/>
              </w:rPr>
            </w:pPr>
            <w:r w:rsidRPr="00773747">
              <w:rPr>
                <w:rFonts w:ascii="Calibri" w:hAnsi="Calibri" w:cs="Calibri"/>
                <w:b/>
              </w:rPr>
              <w:t>Planning and organisation</w:t>
            </w:r>
            <w:r w:rsidRPr="00773747">
              <w:rPr>
                <w:rFonts w:ascii="Calibri" w:hAnsi="Calibri" w:cs="Calibri"/>
              </w:rPr>
              <w:t xml:space="preserve"> - able to prioritise and plan activities taking into account deadlines and resources.</w:t>
            </w:r>
          </w:p>
          <w:p w14:paraId="06658E91" w14:textId="3044CFAA" w:rsidR="008535EB" w:rsidRPr="00773747" w:rsidRDefault="002D7FCD" w:rsidP="008535EB">
            <w:pPr>
              <w:spacing w:before="120" w:after="120"/>
              <w:rPr>
                <w:rFonts w:ascii="Calibri" w:hAnsi="Calibri" w:cs="Calibri"/>
                <w:b/>
              </w:rPr>
            </w:pPr>
            <w:r w:rsidRPr="0081450E">
              <w:rPr>
                <w:rFonts w:asciiTheme="minorHAnsi" w:hAnsiTheme="minorHAnsi" w:cs="Arial"/>
              </w:rPr>
              <w:t>Ability to maintain accurate records of large datasets and large sample collections</w:t>
            </w:r>
            <w:r w:rsidR="008535EB" w:rsidRPr="00773747">
              <w:rPr>
                <w:rFonts w:ascii="Calibri" w:hAnsi="Calibri" w:cs="Calibri"/>
              </w:rPr>
              <w:t xml:space="preserve">  </w:t>
            </w:r>
          </w:p>
        </w:tc>
        <w:tc>
          <w:tcPr>
            <w:tcW w:w="3685" w:type="dxa"/>
            <w:shd w:val="clear" w:color="auto" w:fill="auto"/>
          </w:tcPr>
          <w:p w14:paraId="011B0BE0" w14:textId="77777777" w:rsidR="008535EB" w:rsidRPr="00773747" w:rsidRDefault="008535EB" w:rsidP="00AF25C2">
            <w:pPr>
              <w:spacing w:before="120" w:after="120"/>
              <w:rPr>
                <w:rFonts w:ascii="Calibri" w:hAnsi="Calibri" w:cs="Calibri"/>
              </w:rPr>
            </w:pPr>
          </w:p>
        </w:tc>
      </w:tr>
      <w:tr w:rsidR="008535EB" w:rsidRPr="00773747" w14:paraId="6BC0E4B2" w14:textId="77777777" w:rsidTr="008535EB">
        <w:tc>
          <w:tcPr>
            <w:tcW w:w="17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8FE1BD1" w14:textId="77777777" w:rsidR="008535EB" w:rsidRPr="00C322D8" w:rsidRDefault="008535EB" w:rsidP="008535EB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36" w:type="dxa"/>
            <w:tcBorders>
              <w:left w:val="single" w:sz="4" w:space="0" w:color="auto"/>
            </w:tcBorders>
            <w:shd w:val="clear" w:color="auto" w:fill="auto"/>
          </w:tcPr>
          <w:p w14:paraId="577E0F5E" w14:textId="543A075F" w:rsidR="008535EB" w:rsidRPr="00773747" w:rsidRDefault="008535EB" w:rsidP="008535EB">
            <w:pPr>
              <w:spacing w:before="120" w:after="120"/>
              <w:rPr>
                <w:rFonts w:ascii="Calibri" w:hAnsi="Calibri" w:cs="Calibri"/>
                <w:b/>
              </w:rPr>
            </w:pPr>
            <w:r w:rsidRPr="00773747">
              <w:rPr>
                <w:rFonts w:ascii="Calibri" w:hAnsi="Calibri" w:cs="Calibri"/>
                <w:b/>
              </w:rPr>
              <w:t xml:space="preserve">Decision making </w:t>
            </w:r>
            <w:r w:rsidRPr="004D0BD4">
              <w:rPr>
                <w:rFonts w:ascii="Calibri" w:hAnsi="Calibri" w:cs="Calibri"/>
              </w:rPr>
              <w:t>– a</w:t>
            </w:r>
            <w:r w:rsidRPr="00773747">
              <w:rPr>
                <w:rFonts w:ascii="Calibri" w:hAnsi="Calibri" w:cs="Calibri"/>
              </w:rPr>
              <w:t>ble to take independent action where necessary in line with policies and procedures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14:paraId="1A207F50" w14:textId="2C3CAA81" w:rsidR="008535EB" w:rsidRPr="00773747" w:rsidRDefault="008535EB" w:rsidP="008535EB">
            <w:pPr>
              <w:spacing w:before="120" w:after="120"/>
              <w:rPr>
                <w:rFonts w:ascii="Calibri" w:hAnsi="Calibri" w:cs="Calibri"/>
              </w:rPr>
            </w:pPr>
            <w:r w:rsidRPr="00773747">
              <w:rPr>
                <w:rFonts w:ascii="Calibri" w:hAnsi="Calibri" w:cs="Calibri"/>
              </w:rPr>
              <w:t>Ability to quickly assimilate complex information and take effective decisions when required</w:t>
            </w:r>
          </w:p>
        </w:tc>
      </w:tr>
      <w:tr w:rsidR="008535EB" w:rsidRPr="00773747" w14:paraId="08156ED8" w14:textId="77777777" w:rsidTr="008535EB">
        <w:tc>
          <w:tcPr>
            <w:tcW w:w="17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8C5F5CA" w14:textId="77777777" w:rsidR="008535EB" w:rsidRPr="00C322D8" w:rsidRDefault="008535EB" w:rsidP="008535EB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36" w:type="dxa"/>
            <w:tcBorders>
              <w:left w:val="single" w:sz="4" w:space="0" w:color="auto"/>
            </w:tcBorders>
            <w:shd w:val="clear" w:color="auto" w:fill="auto"/>
          </w:tcPr>
          <w:p w14:paraId="03EC5AED" w14:textId="77777777" w:rsidR="008535EB" w:rsidRPr="00773747" w:rsidRDefault="008535EB" w:rsidP="008535EB">
            <w:pPr>
              <w:spacing w:before="120" w:after="120"/>
              <w:rPr>
                <w:rFonts w:ascii="Calibri" w:hAnsi="Calibri" w:cs="Calibri"/>
              </w:rPr>
            </w:pPr>
            <w:r w:rsidRPr="00773747">
              <w:rPr>
                <w:rFonts w:ascii="Calibri" w:hAnsi="Calibri" w:cs="Calibri"/>
                <w:b/>
              </w:rPr>
              <w:t>Flexibility</w:t>
            </w:r>
            <w:r w:rsidRPr="00773747">
              <w:rPr>
                <w:rFonts w:ascii="Calibri" w:hAnsi="Calibri" w:cs="Calibri"/>
              </w:rPr>
              <w:t xml:space="preserve"> – ability to adapt and work effectively with a variety of situations, individuals or groups. </w:t>
            </w:r>
          </w:p>
          <w:p w14:paraId="0D73343A" w14:textId="1D68EE39" w:rsidR="008535EB" w:rsidRPr="00773747" w:rsidRDefault="008535EB" w:rsidP="008535EB">
            <w:pPr>
              <w:spacing w:before="120" w:after="120"/>
              <w:rPr>
                <w:rFonts w:ascii="Calibri" w:hAnsi="Calibri" w:cs="Calibri"/>
                <w:b/>
              </w:rPr>
            </w:pPr>
            <w:r w:rsidRPr="00773747">
              <w:rPr>
                <w:rFonts w:ascii="Calibri" w:hAnsi="Calibri" w:cs="Calibri"/>
              </w:rPr>
              <w:t>Able to understand and appreciate different and opposing perspectives on an issue and to adapt an approach as the situation changes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14:paraId="17A74BD8" w14:textId="77777777" w:rsidR="008535EB" w:rsidRPr="00773747" w:rsidRDefault="008535EB" w:rsidP="008535EB">
            <w:pPr>
              <w:spacing w:before="120" w:after="120"/>
              <w:rPr>
                <w:rFonts w:ascii="Calibri" w:hAnsi="Calibri" w:cs="Calibri"/>
              </w:rPr>
            </w:pPr>
          </w:p>
        </w:tc>
      </w:tr>
      <w:tr w:rsidR="008535EB" w:rsidRPr="00773747" w14:paraId="4FB40430" w14:textId="77777777" w:rsidTr="008535EB">
        <w:tc>
          <w:tcPr>
            <w:tcW w:w="17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3779E61" w14:textId="6552EF21" w:rsidR="008535EB" w:rsidRPr="00C322D8" w:rsidRDefault="008535EB" w:rsidP="008535EB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C322D8">
              <w:rPr>
                <w:rFonts w:ascii="Calibri" w:hAnsi="Calibri" w:cs="Calibri"/>
                <w:b/>
                <w:sz w:val="22"/>
                <w:szCs w:val="22"/>
              </w:rPr>
              <w:t xml:space="preserve">Other skills </w:t>
            </w:r>
            <w:r w:rsidRPr="00C322D8">
              <w:rPr>
                <w:rFonts w:ascii="Calibri" w:hAnsi="Calibri" w:cs="Calibri"/>
                <w:sz w:val="22"/>
                <w:szCs w:val="22"/>
              </w:rPr>
              <w:t>(please specify)</w:t>
            </w:r>
          </w:p>
        </w:tc>
        <w:tc>
          <w:tcPr>
            <w:tcW w:w="7621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F9EF1EE" w14:textId="7530D590" w:rsidR="008535EB" w:rsidRPr="00773747" w:rsidRDefault="008535EB" w:rsidP="008535EB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Inter-disciplinary working is central to this role therefore experience and an aptitude for this is essential.</w:t>
            </w:r>
          </w:p>
        </w:tc>
      </w:tr>
      <w:tr w:rsidR="008535EB" w:rsidRPr="00773747" w14:paraId="58BF9FB6" w14:textId="77777777" w:rsidTr="008535EB">
        <w:tc>
          <w:tcPr>
            <w:tcW w:w="17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3063F3E" w14:textId="48B77E19" w:rsidR="008535EB" w:rsidRPr="00C322D8" w:rsidRDefault="008535EB" w:rsidP="008535EB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C322D8">
              <w:rPr>
                <w:rFonts w:ascii="Calibri" w:hAnsi="Calibri" w:cs="Calibri"/>
                <w:b/>
                <w:sz w:val="22"/>
                <w:szCs w:val="22"/>
              </w:rPr>
              <w:t>Other requirements</w:t>
            </w:r>
            <w:r w:rsidRPr="00C322D8">
              <w:rPr>
                <w:rFonts w:ascii="Calibri" w:hAnsi="Calibri" w:cs="Calibri"/>
                <w:sz w:val="22"/>
                <w:szCs w:val="22"/>
              </w:rPr>
              <w:t xml:space="preserve"> (please specify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7621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DBF82EA" w14:textId="77777777" w:rsidR="008535EB" w:rsidRDefault="008535EB" w:rsidP="008535E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 driving license is essential for this post as travel throughout the UK may be required. </w:t>
            </w:r>
          </w:p>
          <w:p w14:paraId="770E2FDC" w14:textId="77777777" w:rsidR="008535EB" w:rsidRDefault="008535EB" w:rsidP="008535EB">
            <w:pPr>
              <w:pStyle w:val="Header"/>
              <w:tabs>
                <w:tab w:val="clear" w:pos="4153"/>
                <w:tab w:val="clear" w:pos="8306"/>
              </w:tabs>
              <w:ind w:left="137"/>
              <w:jc w:val="both"/>
              <w:rPr>
                <w:rFonts w:ascii="Calibri" w:hAnsi="Calibri" w:cs="Calibri"/>
              </w:rPr>
            </w:pPr>
          </w:p>
          <w:p w14:paraId="65A3D217" w14:textId="764EF77D" w:rsidR="008535EB" w:rsidRPr="00773747" w:rsidRDefault="008535EB" w:rsidP="008535EB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Flexibility to work evenings and weekends will be required on occasion.</w:t>
            </w:r>
          </w:p>
        </w:tc>
      </w:tr>
    </w:tbl>
    <w:p w14:paraId="41594193" w14:textId="77777777" w:rsidR="00C322D8" w:rsidRDefault="00C322D8"/>
    <w:p w14:paraId="18357BFF" w14:textId="77777777" w:rsidR="00C322D8" w:rsidRDefault="00C322D8"/>
    <w:p w14:paraId="56E2A613" w14:textId="77777777" w:rsidR="00C322D8" w:rsidRDefault="00C322D8"/>
    <w:p w14:paraId="3B71365E" w14:textId="77777777" w:rsidR="005B1898" w:rsidRPr="00773747" w:rsidRDefault="005B1898" w:rsidP="005B1898">
      <w:pPr>
        <w:rPr>
          <w:rFonts w:ascii="Calibri" w:hAnsi="Calibri" w:cs="Calibri"/>
        </w:rPr>
      </w:pPr>
    </w:p>
    <w:p w14:paraId="013F9256" w14:textId="77777777" w:rsidR="005B1898" w:rsidRPr="00773747" w:rsidRDefault="005B1898" w:rsidP="005B1898">
      <w:pPr>
        <w:rPr>
          <w:rFonts w:ascii="Calibri" w:hAnsi="Calibri" w:cs="Calibri"/>
        </w:rPr>
      </w:pPr>
    </w:p>
    <w:p w14:paraId="7EDDAD14" w14:textId="77777777" w:rsidR="005B1898" w:rsidRPr="00773747" w:rsidRDefault="005B1898" w:rsidP="005B1898">
      <w:pPr>
        <w:rPr>
          <w:rFonts w:ascii="Calibri" w:hAnsi="Calibri" w:cs="Calibri"/>
        </w:rPr>
      </w:pPr>
    </w:p>
    <w:p w14:paraId="1945CF2E" w14:textId="77777777" w:rsidR="005B1898" w:rsidRPr="00773747" w:rsidRDefault="005B1898" w:rsidP="005B1898">
      <w:pPr>
        <w:rPr>
          <w:rFonts w:ascii="Calibri" w:hAnsi="Calibri" w:cs="Calibri"/>
        </w:rPr>
      </w:pPr>
    </w:p>
    <w:p w14:paraId="2629E0EB" w14:textId="2C7945B8" w:rsidR="008C7F89" w:rsidRDefault="008C7F89" w:rsidP="005B1898">
      <w:pPr>
        <w:rPr>
          <w:rFonts w:ascii="Calibri" w:hAnsi="Calibri" w:cs="Calibri"/>
          <w:sz w:val="20"/>
          <w:szCs w:val="20"/>
        </w:rPr>
      </w:pPr>
    </w:p>
    <w:p w14:paraId="29128213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2713BD04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2CF0B627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7BF4E432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35FE875D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753E8F89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5DCE0EBE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57F6CFDD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0A240EC7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51025A99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45C860B2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31B55BF7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31348AA6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6EDF3EA7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39D6BC74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274A25E2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1BBEB885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2CDE2E48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06D3FACC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4ADDC759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56FEF369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07913DDC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714691CB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1FF865F2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1BCE0BF9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11237775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5D7B3A2D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7FA2619D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5B018403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77D4D1EA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3E993044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6EE37EF2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52EF4FDB" w14:textId="77777777" w:rsidR="008C7F89" w:rsidRPr="008C7F89" w:rsidRDefault="008C7F89" w:rsidP="008C7F89">
      <w:pPr>
        <w:rPr>
          <w:rFonts w:ascii="Calibri" w:hAnsi="Calibri" w:cs="Calibri"/>
          <w:sz w:val="20"/>
          <w:szCs w:val="20"/>
        </w:rPr>
      </w:pPr>
    </w:p>
    <w:p w14:paraId="7CC37271" w14:textId="7E2F29CE" w:rsidR="008C7F89" w:rsidRPr="008C7F89" w:rsidRDefault="008C7F89" w:rsidP="008C7F89">
      <w:pPr>
        <w:tabs>
          <w:tab w:val="left" w:pos="741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</w:p>
    <w:p w14:paraId="437479B6" w14:textId="41D75422" w:rsidR="005B1898" w:rsidRPr="008C7F89" w:rsidRDefault="005B1898" w:rsidP="008C7F89">
      <w:pPr>
        <w:rPr>
          <w:rFonts w:ascii="Calibri" w:hAnsi="Calibri" w:cs="Calibri"/>
          <w:sz w:val="20"/>
          <w:szCs w:val="20"/>
        </w:rPr>
      </w:pPr>
    </w:p>
    <w:sectPr w:rsidR="005B1898" w:rsidRPr="008C7F89" w:rsidSect="00913E47">
      <w:footerReference w:type="default" r:id="rId13"/>
      <w:pgSz w:w="11907" w:h="16840" w:code="9"/>
      <w:pgMar w:top="851" w:right="1417" w:bottom="567" w:left="14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5E7025" w14:textId="77777777" w:rsidR="0059220C" w:rsidRDefault="0059220C">
      <w:r>
        <w:separator/>
      </w:r>
    </w:p>
  </w:endnote>
  <w:endnote w:type="continuationSeparator" w:id="0">
    <w:p w14:paraId="49644D53" w14:textId="77777777" w:rsidR="0059220C" w:rsidRDefault="00592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4C984" w14:textId="56E999EE" w:rsidR="00913E47" w:rsidRPr="00690802" w:rsidRDefault="00663BFC" w:rsidP="008535EB">
    <w:pPr>
      <w:pStyle w:val="Footer"/>
      <w:jc w:val="right"/>
      <w:rPr>
        <w:rFonts w:ascii="Calibri" w:hAnsi="Calibri" w:cs="Calibri"/>
        <w:b/>
        <w:color w:val="78A22F"/>
        <w:sz w:val="16"/>
        <w:szCs w:val="16"/>
      </w:rPr>
    </w:pPr>
    <w:r>
      <w:rPr>
        <w:rFonts w:ascii="Calibri" w:hAnsi="Calibri" w:cs="Calibri"/>
        <w:b/>
        <w:color w:val="78A22F"/>
        <w:sz w:val="16"/>
        <w:szCs w:val="16"/>
      </w:rPr>
      <w:t xml:space="preserve">Research </w:t>
    </w:r>
    <w:r w:rsidR="008C7F89">
      <w:rPr>
        <w:rFonts w:ascii="Calibri" w:hAnsi="Calibri" w:cs="Calibri"/>
        <w:b/>
        <w:color w:val="78A22F"/>
        <w:sz w:val="16"/>
        <w:szCs w:val="16"/>
      </w:rPr>
      <w:t>Fellow</w:t>
    </w:r>
    <w:r>
      <w:rPr>
        <w:rFonts w:ascii="Calibri" w:hAnsi="Calibri" w:cs="Calibri"/>
        <w:b/>
        <w:color w:val="78A22F"/>
        <w:sz w:val="16"/>
        <w:szCs w:val="16"/>
      </w:rPr>
      <w:t xml:space="preserve"> - EGSF</w:t>
    </w:r>
    <w:r w:rsidR="00D22C68">
      <w:rPr>
        <w:rFonts w:ascii="Calibri" w:hAnsi="Calibri" w:cs="Calibri"/>
        <w:b/>
        <w:color w:val="78A22F"/>
        <w:sz w:val="16"/>
        <w:szCs w:val="16"/>
      </w:rPr>
      <w:t xml:space="preserve"> </w:t>
    </w:r>
    <w:r w:rsidR="008535EB">
      <w:rPr>
        <w:rFonts w:ascii="Calibri" w:hAnsi="Calibri" w:cs="Calibri"/>
        <w:b/>
        <w:color w:val="78A22F"/>
        <w:sz w:val="16"/>
        <w:szCs w:val="16"/>
      </w:rPr>
      <w:t>Sep 20</w:t>
    </w:r>
    <w:r w:rsidR="00D22C68">
      <w:rPr>
        <w:rFonts w:ascii="Calibri" w:hAnsi="Calibri" w:cs="Calibri"/>
        <w:b/>
        <w:color w:val="78A22F"/>
        <w:sz w:val="16"/>
        <w:szCs w:val="16"/>
      </w:rPr>
      <w:t xml:space="preserve"> </w:t>
    </w:r>
    <w:r w:rsidR="00913E47" w:rsidRPr="00690802">
      <w:rPr>
        <w:rFonts w:ascii="Calibri" w:hAnsi="Calibri" w:cs="Calibri"/>
        <w:b/>
        <w:color w:val="78A22F"/>
        <w:sz w:val="16"/>
        <w:szCs w:val="16"/>
      </w:rPr>
      <w:fldChar w:fldCharType="begin"/>
    </w:r>
    <w:r w:rsidR="00913E47" w:rsidRPr="00690802">
      <w:rPr>
        <w:rFonts w:ascii="Calibri" w:hAnsi="Calibri" w:cs="Calibri"/>
        <w:b/>
        <w:color w:val="78A22F"/>
        <w:sz w:val="16"/>
        <w:szCs w:val="16"/>
      </w:rPr>
      <w:instrText xml:space="preserve"> PAGE   \* MERGEFORMAT </w:instrText>
    </w:r>
    <w:r w:rsidR="00913E47" w:rsidRPr="00690802">
      <w:rPr>
        <w:rFonts w:ascii="Calibri" w:hAnsi="Calibri" w:cs="Calibri"/>
        <w:b/>
        <w:color w:val="78A22F"/>
        <w:sz w:val="16"/>
        <w:szCs w:val="16"/>
      </w:rPr>
      <w:fldChar w:fldCharType="separate"/>
    </w:r>
    <w:r w:rsidR="00F27788">
      <w:rPr>
        <w:rFonts w:ascii="Calibri" w:hAnsi="Calibri" w:cs="Calibri"/>
        <w:b/>
        <w:noProof/>
        <w:color w:val="78A22F"/>
        <w:sz w:val="16"/>
        <w:szCs w:val="16"/>
      </w:rPr>
      <w:t>1</w:t>
    </w:r>
    <w:r w:rsidR="00913E47" w:rsidRPr="00690802">
      <w:rPr>
        <w:rFonts w:ascii="Calibri" w:hAnsi="Calibri" w:cs="Calibri"/>
        <w:b/>
        <w:color w:val="78A22F"/>
        <w:sz w:val="16"/>
        <w:szCs w:val="16"/>
      </w:rPr>
      <w:fldChar w:fldCharType="end"/>
    </w:r>
    <w:r>
      <w:rPr>
        <w:rFonts w:ascii="Calibri" w:hAnsi="Calibri" w:cs="Calibri"/>
        <w:b/>
        <w:color w:val="78A22F"/>
        <w:sz w:val="16"/>
        <w:szCs w:val="16"/>
      </w:rPr>
      <w:t xml:space="preserve"> of 4</w:t>
    </w:r>
  </w:p>
  <w:p w14:paraId="5B83C835" w14:textId="77777777" w:rsidR="00913E47" w:rsidRDefault="00913E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7B3DB0" w14:textId="77777777" w:rsidR="0059220C" w:rsidRDefault="0059220C">
      <w:r>
        <w:separator/>
      </w:r>
    </w:p>
  </w:footnote>
  <w:footnote w:type="continuationSeparator" w:id="0">
    <w:p w14:paraId="5A247600" w14:textId="77777777" w:rsidR="0059220C" w:rsidRDefault="005922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31608"/>
    <w:multiLevelType w:val="hybridMultilevel"/>
    <w:tmpl w:val="D56AD262"/>
    <w:lvl w:ilvl="0" w:tplc="6FE648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D766A"/>
    <w:multiLevelType w:val="hybridMultilevel"/>
    <w:tmpl w:val="33466E38"/>
    <w:lvl w:ilvl="0" w:tplc="D80013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AE5F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ECF7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34BD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E2AC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D4E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A2BC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E5243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4837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88D05FB"/>
    <w:multiLevelType w:val="hybridMultilevel"/>
    <w:tmpl w:val="5CAA72B2"/>
    <w:lvl w:ilvl="0" w:tplc="C3D8CD78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27868"/>
    <w:multiLevelType w:val="hybridMultilevel"/>
    <w:tmpl w:val="FE745844"/>
    <w:lvl w:ilvl="0" w:tplc="3378CA62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9568B"/>
    <w:multiLevelType w:val="hybridMultilevel"/>
    <w:tmpl w:val="7FB836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30F00"/>
    <w:multiLevelType w:val="hybridMultilevel"/>
    <w:tmpl w:val="66983442"/>
    <w:lvl w:ilvl="0" w:tplc="3378CA62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C313F"/>
    <w:multiLevelType w:val="hybridMultilevel"/>
    <w:tmpl w:val="0BC295A0"/>
    <w:lvl w:ilvl="0" w:tplc="2A0452B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D03E8"/>
    <w:multiLevelType w:val="hybridMultilevel"/>
    <w:tmpl w:val="20E65B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63955"/>
    <w:multiLevelType w:val="hybridMultilevel"/>
    <w:tmpl w:val="4C1072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5C7487"/>
    <w:multiLevelType w:val="multilevel"/>
    <w:tmpl w:val="FE745844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BD2523"/>
    <w:multiLevelType w:val="hybridMultilevel"/>
    <w:tmpl w:val="E45084F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2CE5179"/>
    <w:multiLevelType w:val="hybridMultilevel"/>
    <w:tmpl w:val="9F5E3F3E"/>
    <w:lvl w:ilvl="0" w:tplc="2A0452B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026278"/>
    <w:multiLevelType w:val="hybridMultilevel"/>
    <w:tmpl w:val="D4C074C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2E47D6"/>
    <w:multiLevelType w:val="hybridMultilevel"/>
    <w:tmpl w:val="F904940C"/>
    <w:lvl w:ilvl="0" w:tplc="B5C4C39C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205041"/>
    <w:multiLevelType w:val="hybridMultilevel"/>
    <w:tmpl w:val="3732D70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676576"/>
    <w:multiLevelType w:val="hybridMultilevel"/>
    <w:tmpl w:val="550AC1D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9"/>
  </w:num>
  <w:num w:numId="5">
    <w:abstractNumId w:val="6"/>
  </w:num>
  <w:num w:numId="6">
    <w:abstractNumId w:val="11"/>
  </w:num>
  <w:num w:numId="7">
    <w:abstractNumId w:val="4"/>
  </w:num>
  <w:num w:numId="8">
    <w:abstractNumId w:val="7"/>
  </w:num>
  <w:num w:numId="9">
    <w:abstractNumId w:val="15"/>
  </w:num>
  <w:num w:numId="10">
    <w:abstractNumId w:val="10"/>
  </w:num>
  <w:num w:numId="11">
    <w:abstractNumId w:val="12"/>
  </w:num>
  <w:num w:numId="12">
    <w:abstractNumId w:val="14"/>
  </w:num>
  <w:num w:numId="13">
    <w:abstractNumId w:val="8"/>
  </w:num>
  <w:num w:numId="14">
    <w:abstractNumId w:val="13"/>
  </w:num>
  <w:num w:numId="15">
    <w:abstractNumId w:val="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71C"/>
    <w:rsid w:val="00000CFE"/>
    <w:rsid w:val="00007086"/>
    <w:rsid w:val="000142D5"/>
    <w:rsid w:val="00016824"/>
    <w:rsid w:val="0002464D"/>
    <w:rsid w:val="00036DF4"/>
    <w:rsid w:val="00041C56"/>
    <w:rsid w:val="000A3634"/>
    <w:rsid w:val="000D479F"/>
    <w:rsid w:val="000F5F8A"/>
    <w:rsid w:val="001224BC"/>
    <w:rsid w:val="00142BA4"/>
    <w:rsid w:val="00156904"/>
    <w:rsid w:val="001813CC"/>
    <w:rsid w:val="001868DA"/>
    <w:rsid w:val="00192D70"/>
    <w:rsid w:val="001964CE"/>
    <w:rsid w:val="001B248B"/>
    <w:rsid w:val="001B37C9"/>
    <w:rsid w:val="001B4AB4"/>
    <w:rsid w:val="001C45A8"/>
    <w:rsid w:val="001E2BC0"/>
    <w:rsid w:val="0023377D"/>
    <w:rsid w:val="002521E7"/>
    <w:rsid w:val="002673B4"/>
    <w:rsid w:val="00272514"/>
    <w:rsid w:val="002728BA"/>
    <w:rsid w:val="002743C1"/>
    <w:rsid w:val="00290763"/>
    <w:rsid w:val="0029163C"/>
    <w:rsid w:val="00293CB6"/>
    <w:rsid w:val="002C1448"/>
    <w:rsid w:val="002D1300"/>
    <w:rsid w:val="002D2007"/>
    <w:rsid w:val="002D4971"/>
    <w:rsid w:val="002D7FCD"/>
    <w:rsid w:val="002E79AC"/>
    <w:rsid w:val="002F2629"/>
    <w:rsid w:val="00331551"/>
    <w:rsid w:val="00355873"/>
    <w:rsid w:val="00370F84"/>
    <w:rsid w:val="00372A61"/>
    <w:rsid w:val="00392144"/>
    <w:rsid w:val="003B37C7"/>
    <w:rsid w:val="003B51B1"/>
    <w:rsid w:val="003B7D7C"/>
    <w:rsid w:val="003D1461"/>
    <w:rsid w:val="003D3853"/>
    <w:rsid w:val="003E0BD1"/>
    <w:rsid w:val="003F5227"/>
    <w:rsid w:val="00463F62"/>
    <w:rsid w:val="00470E7C"/>
    <w:rsid w:val="0047571C"/>
    <w:rsid w:val="004841F6"/>
    <w:rsid w:val="00487B66"/>
    <w:rsid w:val="00491581"/>
    <w:rsid w:val="004A52B9"/>
    <w:rsid w:val="004D0BD4"/>
    <w:rsid w:val="0050596A"/>
    <w:rsid w:val="00563131"/>
    <w:rsid w:val="00564CBE"/>
    <w:rsid w:val="00567284"/>
    <w:rsid w:val="00574DAF"/>
    <w:rsid w:val="0059220C"/>
    <w:rsid w:val="005A1869"/>
    <w:rsid w:val="005A5403"/>
    <w:rsid w:val="005B1898"/>
    <w:rsid w:val="005C1C76"/>
    <w:rsid w:val="005E216A"/>
    <w:rsid w:val="005E35DD"/>
    <w:rsid w:val="005E7C5A"/>
    <w:rsid w:val="00604B88"/>
    <w:rsid w:val="006054D3"/>
    <w:rsid w:val="0062571E"/>
    <w:rsid w:val="006427B6"/>
    <w:rsid w:val="006507A8"/>
    <w:rsid w:val="00662AA1"/>
    <w:rsid w:val="00662D0B"/>
    <w:rsid w:val="00663BFC"/>
    <w:rsid w:val="0067298C"/>
    <w:rsid w:val="00690802"/>
    <w:rsid w:val="006943A8"/>
    <w:rsid w:val="00696B9F"/>
    <w:rsid w:val="006A79CA"/>
    <w:rsid w:val="00710628"/>
    <w:rsid w:val="007160CD"/>
    <w:rsid w:val="007535F2"/>
    <w:rsid w:val="00773747"/>
    <w:rsid w:val="007864E8"/>
    <w:rsid w:val="00797C69"/>
    <w:rsid w:val="007B17C0"/>
    <w:rsid w:val="007B65E2"/>
    <w:rsid w:val="007C4DE9"/>
    <w:rsid w:val="007E5F22"/>
    <w:rsid w:val="007F5369"/>
    <w:rsid w:val="008031F0"/>
    <w:rsid w:val="00810202"/>
    <w:rsid w:val="00814A0F"/>
    <w:rsid w:val="00833CB7"/>
    <w:rsid w:val="00834674"/>
    <w:rsid w:val="008347D5"/>
    <w:rsid w:val="008524A1"/>
    <w:rsid w:val="008535EB"/>
    <w:rsid w:val="0085468F"/>
    <w:rsid w:val="00877139"/>
    <w:rsid w:val="008B1C28"/>
    <w:rsid w:val="008C7F89"/>
    <w:rsid w:val="008D2F1F"/>
    <w:rsid w:val="008D521C"/>
    <w:rsid w:val="008E718B"/>
    <w:rsid w:val="008F67CF"/>
    <w:rsid w:val="008F72DD"/>
    <w:rsid w:val="009018AB"/>
    <w:rsid w:val="00905FD6"/>
    <w:rsid w:val="00913667"/>
    <w:rsid w:val="00913E47"/>
    <w:rsid w:val="00915711"/>
    <w:rsid w:val="00922E5F"/>
    <w:rsid w:val="0094213A"/>
    <w:rsid w:val="00946974"/>
    <w:rsid w:val="00947E1F"/>
    <w:rsid w:val="009869C6"/>
    <w:rsid w:val="009B35DB"/>
    <w:rsid w:val="009B6C68"/>
    <w:rsid w:val="009D0666"/>
    <w:rsid w:val="009E07D0"/>
    <w:rsid w:val="009E234E"/>
    <w:rsid w:val="00A106B2"/>
    <w:rsid w:val="00A212DF"/>
    <w:rsid w:val="00A21A37"/>
    <w:rsid w:val="00A335BC"/>
    <w:rsid w:val="00A60DEC"/>
    <w:rsid w:val="00A61E05"/>
    <w:rsid w:val="00A63D78"/>
    <w:rsid w:val="00A75CD0"/>
    <w:rsid w:val="00A9130F"/>
    <w:rsid w:val="00AB587B"/>
    <w:rsid w:val="00AC212E"/>
    <w:rsid w:val="00AE0F24"/>
    <w:rsid w:val="00AE1EC2"/>
    <w:rsid w:val="00AE540F"/>
    <w:rsid w:val="00AF25C2"/>
    <w:rsid w:val="00AF44CE"/>
    <w:rsid w:val="00B0003A"/>
    <w:rsid w:val="00B06437"/>
    <w:rsid w:val="00B11943"/>
    <w:rsid w:val="00B16D9E"/>
    <w:rsid w:val="00B22C9B"/>
    <w:rsid w:val="00B24693"/>
    <w:rsid w:val="00B36AEF"/>
    <w:rsid w:val="00B40950"/>
    <w:rsid w:val="00B52D46"/>
    <w:rsid w:val="00B76CD5"/>
    <w:rsid w:val="00B80069"/>
    <w:rsid w:val="00B815F0"/>
    <w:rsid w:val="00B8601C"/>
    <w:rsid w:val="00B940CC"/>
    <w:rsid w:val="00BA3804"/>
    <w:rsid w:val="00BC2DE0"/>
    <w:rsid w:val="00BD1E70"/>
    <w:rsid w:val="00BE2C85"/>
    <w:rsid w:val="00BE5833"/>
    <w:rsid w:val="00BE6D74"/>
    <w:rsid w:val="00BF30FF"/>
    <w:rsid w:val="00C02596"/>
    <w:rsid w:val="00C04502"/>
    <w:rsid w:val="00C05502"/>
    <w:rsid w:val="00C074E9"/>
    <w:rsid w:val="00C121FA"/>
    <w:rsid w:val="00C12EFC"/>
    <w:rsid w:val="00C14A89"/>
    <w:rsid w:val="00C17858"/>
    <w:rsid w:val="00C2498A"/>
    <w:rsid w:val="00C31B42"/>
    <w:rsid w:val="00C322D8"/>
    <w:rsid w:val="00C42E1D"/>
    <w:rsid w:val="00C5342E"/>
    <w:rsid w:val="00C617C0"/>
    <w:rsid w:val="00C77151"/>
    <w:rsid w:val="00CC059C"/>
    <w:rsid w:val="00CD4AF6"/>
    <w:rsid w:val="00CE1D87"/>
    <w:rsid w:val="00CF2E0B"/>
    <w:rsid w:val="00D1348F"/>
    <w:rsid w:val="00D17C5C"/>
    <w:rsid w:val="00D22C68"/>
    <w:rsid w:val="00D24731"/>
    <w:rsid w:val="00D32985"/>
    <w:rsid w:val="00D53147"/>
    <w:rsid w:val="00D71328"/>
    <w:rsid w:val="00D81C05"/>
    <w:rsid w:val="00D83B63"/>
    <w:rsid w:val="00D870A4"/>
    <w:rsid w:val="00DB2446"/>
    <w:rsid w:val="00DC2978"/>
    <w:rsid w:val="00DC5CF6"/>
    <w:rsid w:val="00DF74BE"/>
    <w:rsid w:val="00E0480D"/>
    <w:rsid w:val="00E04834"/>
    <w:rsid w:val="00E13716"/>
    <w:rsid w:val="00E211B4"/>
    <w:rsid w:val="00E239DB"/>
    <w:rsid w:val="00E31763"/>
    <w:rsid w:val="00E509BE"/>
    <w:rsid w:val="00E536F5"/>
    <w:rsid w:val="00E759AB"/>
    <w:rsid w:val="00EA1FFE"/>
    <w:rsid w:val="00ED0E89"/>
    <w:rsid w:val="00ED27FE"/>
    <w:rsid w:val="00ED5F45"/>
    <w:rsid w:val="00EE2344"/>
    <w:rsid w:val="00EF53F6"/>
    <w:rsid w:val="00F00EEF"/>
    <w:rsid w:val="00F053E0"/>
    <w:rsid w:val="00F27788"/>
    <w:rsid w:val="00F43A19"/>
    <w:rsid w:val="00F560FF"/>
    <w:rsid w:val="00F66F4F"/>
    <w:rsid w:val="00F7301A"/>
    <w:rsid w:val="00F87130"/>
    <w:rsid w:val="00F91091"/>
    <w:rsid w:val="00FA042A"/>
    <w:rsid w:val="00FD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D2D434"/>
  <w15:chartTrackingRefBased/>
  <w15:docId w15:val="{927E7CFD-3C60-4BA7-ACB5-C99E56ED7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A9130F"/>
    <w:pPr>
      <w:keepNext/>
      <w:jc w:val="center"/>
      <w:outlineLvl w:val="1"/>
    </w:pPr>
    <w:rPr>
      <w:b/>
      <w:bCs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913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074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C121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C121FA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2728BA"/>
    <w:rPr>
      <w:sz w:val="24"/>
      <w:szCs w:val="24"/>
      <w:lang w:val="en-US" w:eastAsia="en-US"/>
    </w:rPr>
  </w:style>
  <w:style w:type="character" w:customStyle="1" w:styleId="Heading2Char">
    <w:name w:val="Heading 2 Char"/>
    <w:link w:val="Heading2"/>
    <w:rsid w:val="005B1898"/>
    <w:rPr>
      <w:b/>
      <w:bCs/>
      <w:sz w:val="24"/>
      <w:szCs w:val="24"/>
      <w:lang w:eastAsia="en-US"/>
    </w:rPr>
  </w:style>
  <w:style w:type="paragraph" w:customStyle="1" w:styleId="Default">
    <w:name w:val="Default"/>
    <w:rsid w:val="00392144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Sub-heading">
    <w:name w:val="Sub-heading"/>
    <w:basedOn w:val="DefaultParagraphFont"/>
    <w:rsid w:val="002521E7"/>
    <w:rPr>
      <w:rFonts w:ascii="Times" w:hAnsi="Times"/>
      <w:b/>
      <w:noProof w:val="0"/>
      <w:sz w:val="24"/>
      <w:lang w:val="en-US"/>
    </w:rPr>
  </w:style>
  <w:style w:type="paragraph" w:styleId="BodyText">
    <w:name w:val="Body Text"/>
    <w:basedOn w:val="Normal"/>
    <w:link w:val="BodyTextChar"/>
    <w:rsid w:val="002521E7"/>
    <w:pPr>
      <w:tabs>
        <w:tab w:val="left" w:pos="-720"/>
      </w:tabs>
      <w:suppressAutoHyphens/>
    </w:pPr>
    <w:rPr>
      <w:spacing w:val="-3"/>
      <w:sz w:val="22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2521E7"/>
    <w:rPr>
      <w:spacing w:val="-3"/>
      <w:sz w:val="22"/>
      <w:lang w:eastAsia="en-US"/>
    </w:rPr>
  </w:style>
  <w:style w:type="paragraph" w:styleId="BodyText2">
    <w:name w:val="Body Text 2"/>
    <w:basedOn w:val="Normal"/>
    <w:link w:val="BodyText2Char"/>
    <w:rsid w:val="002521E7"/>
    <w:pPr>
      <w:tabs>
        <w:tab w:val="left" w:pos="-720"/>
      </w:tabs>
      <w:suppressAutoHyphens/>
      <w:jc w:val="both"/>
    </w:pPr>
    <w:rPr>
      <w:rFonts w:ascii="Arial" w:hAnsi="Arial" w:cs="Arial"/>
      <w:spacing w:val="-3"/>
      <w:sz w:val="22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2521E7"/>
    <w:rPr>
      <w:rFonts w:ascii="Arial" w:hAnsi="Arial" w:cs="Arial"/>
      <w:spacing w:val="-3"/>
      <w:sz w:val="22"/>
      <w:lang w:eastAsia="en-US"/>
    </w:rPr>
  </w:style>
  <w:style w:type="paragraph" w:styleId="BodyTextIndent">
    <w:name w:val="Body Text Indent"/>
    <w:basedOn w:val="Normal"/>
    <w:link w:val="BodyTextIndentChar"/>
    <w:rsid w:val="002521E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2521E7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2521E7"/>
    <w:pPr>
      <w:ind w:left="720"/>
      <w:contextualSpacing/>
      <w:jc w:val="both"/>
    </w:pPr>
    <w:rPr>
      <w:szCs w:val="20"/>
      <w:lang w:val="en-GB"/>
    </w:rPr>
  </w:style>
  <w:style w:type="character" w:styleId="CommentReference">
    <w:name w:val="annotation reference"/>
    <w:basedOn w:val="DefaultParagraphFont"/>
    <w:rsid w:val="00AE0F24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0F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E0F24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E0F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E0F24"/>
    <w:rPr>
      <w:b/>
      <w:bCs/>
      <w:lang w:val="en-US" w:eastAsia="en-US"/>
    </w:rPr>
  </w:style>
  <w:style w:type="character" w:styleId="Hyperlink">
    <w:name w:val="Hyperlink"/>
    <w:basedOn w:val="DefaultParagraphFont"/>
    <w:rsid w:val="003E0B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0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79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50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77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rucible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ellb\AppData\Local\Packages\Microsoft.MicrosoftEdge_8wekyb3d8bbwe\TempState\Downloads\Group%20Job%20descriptio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07B35F06C6446A71A69AA7C7B0980" ma:contentTypeVersion="13" ma:contentTypeDescription="Create a new document." ma:contentTypeScope="" ma:versionID="f653a7d8221b284e4fcf0f16897a1475">
  <xsd:schema xmlns:xsd="http://www.w3.org/2001/XMLSchema" xmlns:xs="http://www.w3.org/2001/XMLSchema" xmlns:p="http://schemas.microsoft.com/office/2006/metadata/properties" xmlns:ns3="cea416e4-76be-4cce-8483-6e7ab8fe5973" xmlns:ns4="27dccf93-b949-45ac-9bef-67a83111c470" targetNamespace="http://schemas.microsoft.com/office/2006/metadata/properties" ma:root="true" ma:fieldsID="789864daeb5c92c096107332670de549" ns3:_="" ns4:_="">
    <xsd:import namespace="cea416e4-76be-4cce-8483-6e7ab8fe5973"/>
    <xsd:import namespace="27dccf93-b949-45ac-9bef-67a83111c4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416e4-76be-4cce-8483-6e7ab8fe5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ccf93-b949-45ac-9bef-67a83111c47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689E0A-CE1C-4D4E-9584-1A25AB9C4606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0F5A413-6F8E-41E3-8077-FF58B0DB92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a416e4-76be-4cce-8483-6e7ab8fe5973"/>
    <ds:schemaRef ds:uri="27dccf93-b949-45ac-9bef-67a83111c4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81CF26-AC4E-4342-BE50-63BD11797B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7BCF60-A00B-4E54-97AA-E91276A78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Group Job description (1)</Template>
  <TotalTime>1</TotalTime>
  <Pages>5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SCRI</Company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Beth Wells</dc:creator>
  <cp:keywords/>
  <dc:description/>
  <cp:lastModifiedBy>Katherine Thomson</cp:lastModifiedBy>
  <cp:revision>2</cp:revision>
  <cp:lastPrinted>2015-07-30T09:23:00Z</cp:lastPrinted>
  <dcterms:created xsi:type="dcterms:W3CDTF">2020-09-28T08:40:00Z</dcterms:created>
  <dcterms:modified xsi:type="dcterms:W3CDTF">2020-09-28T08:40:00Z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0x010100EA607B35F06C6446A71A69AA7C7B0980</vt:lpwstr>
  </property>
</Properties>
</file>